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FC5CF" w14:textId="77777777" w:rsidR="0083325C" w:rsidRDefault="00A957C4">
      <w:pPr>
        <w:spacing w:after="120" w:line="312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ZAMÓWIENIE POWIERZCHNI REKLAMOWEJ W WERSJI DRUKOWANEJ </w:t>
      </w:r>
      <w:r>
        <w:rPr>
          <w:rFonts w:ascii="Calibri" w:eastAsia="Calibri" w:hAnsi="Calibri" w:cs="Calibri"/>
          <w:b/>
          <w:sz w:val="22"/>
          <w:szCs w:val="22"/>
        </w:rPr>
        <w:br/>
        <w:t>CZASOPISMA „PISMO. MAGAZYN OPINII.”</w:t>
      </w:r>
    </w:p>
    <w:tbl>
      <w:tblPr>
        <w:tblStyle w:val="a"/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5"/>
        <w:gridCol w:w="8904"/>
      </w:tblGrid>
      <w:tr w:rsidR="0083325C" w14:paraId="03B2C8D5" w14:textId="77777777">
        <w:tc>
          <w:tcPr>
            <w:tcW w:w="1445" w:type="dxa"/>
          </w:tcPr>
          <w:p w14:paraId="34248CA9" w14:textId="77777777" w:rsidR="0083325C" w:rsidRDefault="00A957C4">
            <w:pPr>
              <w:spacing w:line="276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Data:</w:t>
            </w:r>
          </w:p>
        </w:tc>
        <w:tc>
          <w:tcPr>
            <w:tcW w:w="8904" w:type="dxa"/>
          </w:tcPr>
          <w:p w14:paraId="79350FF9" w14:textId="77777777" w:rsidR="0083325C" w:rsidRDefault="00A957C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</w:t>
            </w: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]</w:t>
            </w:r>
          </w:p>
        </w:tc>
      </w:tr>
      <w:tr w:rsidR="0083325C" w14:paraId="2563B40B" w14:textId="77777777">
        <w:tc>
          <w:tcPr>
            <w:tcW w:w="1445" w:type="dxa"/>
          </w:tcPr>
          <w:p w14:paraId="7CCF5324" w14:textId="77777777" w:rsidR="0083325C" w:rsidRDefault="00A957C4">
            <w:pPr>
              <w:spacing w:line="276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Wydawca:</w:t>
            </w:r>
          </w:p>
        </w:tc>
        <w:tc>
          <w:tcPr>
            <w:tcW w:w="8904" w:type="dxa"/>
          </w:tcPr>
          <w:p w14:paraId="38B57C06" w14:textId="77777777" w:rsidR="0083325C" w:rsidRDefault="00A957C4">
            <w:pPr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Fundacja „PISMO”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 siedzibą w Warszawie, adres: ul. Górskiego 1/66, 00-033 Warszawa; NIP: 1182150957; nr REGON: 367953448, wpisana do rejestru stowarzyszeń, innych organizacji społecznych i zawodowych, fundacji oraz samodzielnych publicznych zakładów opieki zdrowotnej oraz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do rejestru przedsiębiorców Krajowego Rejestru Sądowego pod nr KRS: 0000689263, prowadzonych przez Sąd Rejonowy dla m.st. Warszawy w Warszawie, XIII Wydział Gospodarczy Krajowego Rejestru Sądowego.</w:t>
            </w:r>
          </w:p>
        </w:tc>
      </w:tr>
      <w:tr w:rsidR="0083325C" w14:paraId="7FF98B91" w14:textId="77777777">
        <w:trPr>
          <w:trHeight w:val="480"/>
        </w:trPr>
        <w:tc>
          <w:tcPr>
            <w:tcW w:w="1445" w:type="dxa"/>
          </w:tcPr>
          <w:p w14:paraId="7CFED6DE" w14:textId="77777777" w:rsidR="0083325C" w:rsidRDefault="00A957C4">
            <w:pPr>
              <w:spacing w:line="276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Klient:</w:t>
            </w:r>
          </w:p>
        </w:tc>
        <w:tc>
          <w:tcPr>
            <w:tcW w:w="8904" w:type="dxa"/>
          </w:tcPr>
          <w:p w14:paraId="578610C9" w14:textId="77777777" w:rsidR="0083325C" w:rsidRDefault="00A957C4">
            <w:pPr>
              <w:shd w:val="clear" w:color="auto" w:fill="FFFFFF"/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[•] z siedzibą w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[•],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adres:[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•]; NIP:[•]; KRS n</w:t>
            </w:r>
            <w:r>
              <w:rPr>
                <w:rFonts w:ascii="Arial" w:eastAsia="Arial" w:hAnsi="Arial" w:cs="Arial"/>
                <w:sz w:val="20"/>
                <w:szCs w:val="20"/>
              </w:rPr>
              <w:t>r [•], prowadzonych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przez XXXX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Krajowego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Rejestru Sądowego</w:t>
            </w:r>
          </w:p>
          <w:p w14:paraId="4D3EDEE3" w14:textId="77777777" w:rsidR="0083325C" w:rsidRDefault="0083325C">
            <w:pPr>
              <w:shd w:val="clear" w:color="auto" w:fill="FFFFFF"/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325C" w14:paraId="39A104AA" w14:textId="77777777">
        <w:tc>
          <w:tcPr>
            <w:tcW w:w="1445" w:type="dxa"/>
          </w:tcPr>
          <w:p w14:paraId="236C4977" w14:textId="77777777" w:rsidR="0083325C" w:rsidRDefault="00A957C4">
            <w:pPr>
              <w:spacing w:line="276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Zakres usługi reklamowej:</w:t>
            </w:r>
          </w:p>
        </w:tc>
        <w:tc>
          <w:tcPr>
            <w:tcW w:w="8904" w:type="dxa"/>
          </w:tcPr>
          <w:p w14:paraId="0C4B2397" w14:textId="77777777" w:rsidR="0083325C" w:rsidRDefault="00A957C4">
            <w:pPr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Zamieszczenie reklamy prasowej w formacie </w:t>
            </w: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•]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w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„Pismo. Magazyn Opinii” w numerze nr </w:t>
            </w:r>
            <w:r>
              <w:rPr>
                <w:rFonts w:ascii="Arial" w:eastAsia="Arial" w:hAnsi="Arial" w:cs="Arial"/>
                <w:sz w:val="20"/>
                <w:szCs w:val="20"/>
              </w:rPr>
              <w:t>[•]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zgodnie z wymaganiami technicznymi i terminami określonymi w „Specyfikacji Technicznej Wydawcy i Terminach”.</w:t>
            </w:r>
          </w:p>
        </w:tc>
      </w:tr>
      <w:tr w:rsidR="0083325C" w14:paraId="523F0C01" w14:textId="77777777">
        <w:tc>
          <w:tcPr>
            <w:tcW w:w="1445" w:type="dxa"/>
          </w:tcPr>
          <w:p w14:paraId="713CB90F" w14:textId="77777777" w:rsidR="0083325C" w:rsidRDefault="00A957C4">
            <w:pPr>
              <w:spacing w:line="276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Kwota Netto:</w:t>
            </w:r>
          </w:p>
          <w:p w14:paraId="41946358" w14:textId="77777777" w:rsidR="0083325C" w:rsidRDefault="00A957C4">
            <w:pPr>
              <w:spacing w:line="276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VAT:</w:t>
            </w:r>
          </w:p>
          <w:p w14:paraId="74B3FA36" w14:textId="77777777" w:rsidR="0083325C" w:rsidRDefault="00A957C4">
            <w:pPr>
              <w:spacing w:line="276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Brutto:</w:t>
            </w:r>
          </w:p>
        </w:tc>
        <w:tc>
          <w:tcPr>
            <w:tcW w:w="8904" w:type="dxa"/>
          </w:tcPr>
          <w:p w14:paraId="3792E241" w14:textId="77777777" w:rsidR="0083325C" w:rsidRDefault="00A957C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X0.000,00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PLN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(XXX tysięcy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złotych)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 </w:t>
            </w:r>
          </w:p>
          <w:p w14:paraId="18FE9C2D" w14:textId="77777777" w:rsidR="0083325C" w:rsidRDefault="00A957C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X.X00,00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PLN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(XXX tysiące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XXX złotych)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 </w:t>
            </w:r>
          </w:p>
          <w:p w14:paraId="7ABA258A" w14:textId="77777777" w:rsidR="0083325C" w:rsidRDefault="00A957C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XX.X00,00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PLN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(XXX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tysiące XXX złotych)  </w:t>
            </w:r>
          </w:p>
        </w:tc>
      </w:tr>
      <w:tr w:rsidR="0083325C" w14:paraId="39239DDC" w14:textId="77777777">
        <w:tc>
          <w:tcPr>
            <w:tcW w:w="1445" w:type="dxa"/>
          </w:tcPr>
          <w:p w14:paraId="57BC595B" w14:textId="77777777" w:rsidR="0083325C" w:rsidRDefault="00A957C4">
            <w:pPr>
              <w:spacing w:line="276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Płatność:</w:t>
            </w:r>
          </w:p>
        </w:tc>
        <w:tc>
          <w:tcPr>
            <w:tcW w:w="8904" w:type="dxa"/>
          </w:tcPr>
          <w:p w14:paraId="6FBCCD79" w14:textId="77777777" w:rsidR="0083325C" w:rsidRDefault="00A957C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Przelew płatny w ciągu 14 dni od daty faktury, wystawianej w pierwszym dniu sprzedaży</w:t>
            </w:r>
            <w:r>
              <w:rPr>
                <w:rFonts w:ascii="Calibri" w:eastAsia="Calibri" w:hAnsi="Calibri" w:cs="Calibri"/>
                <w:color w:val="1F497D"/>
                <w:sz w:val="22"/>
                <w:szCs w:val="22"/>
                <w:highlight w:val="white"/>
              </w:rPr>
              <w:t xml:space="preserve">;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Fundacja Pismo;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mBank;  nr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35 1140 2004 0000 3802 7702 6297</w:t>
            </w:r>
          </w:p>
        </w:tc>
      </w:tr>
      <w:tr w:rsidR="0083325C" w14:paraId="3586A04E" w14:textId="77777777">
        <w:tc>
          <w:tcPr>
            <w:tcW w:w="1445" w:type="dxa"/>
          </w:tcPr>
          <w:p w14:paraId="266BC0FD" w14:textId="77777777" w:rsidR="0083325C" w:rsidRDefault="00A957C4">
            <w:pPr>
              <w:spacing w:line="276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Oświadczenia Klienta:</w:t>
            </w:r>
          </w:p>
        </w:tc>
        <w:tc>
          <w:tcPr>
            <w:tcW w:w="8904" w:type="dxa"/>
          </w:tcPr>
          <w:p w14:paraId="0ED76901" w14:textId="77777777" w:rsidR="0083325C" w:rsidRDefault="00A957C4">
            <w:pPr>
              <w:numPr>
                <w:ilvl w:val="0"/>
                <w:numId w:val="6"/>
              </w:numPr>
              <w:spacing w:line="276" w:lineRule="auto"/>
              <w:ind w:left="318" w:hanging="283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Klient zobowiązuje się do zapłacenia wyżej wymienionej kwoty w określonym powyżej terminie. W przypadku braku zapłaty w terminie zostaną naliczone odsetki w rozumieniu ustawy z 8 marca 2013 o terminach zapłaty w transakcjach handlowych (tekst jedn. Dz. U.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 2016 r., poz. 684).</w:t>
            </w:r>
          </w:p>
          <w:p w14:paraId="78E3FC97" w14:textId="77777777" w:rsidR="0083325C" w:rsidRDefault="00A957C4">
            <w:pPr>
              <w:numPr>
                <w:ilvl w:val="0"/>
                <w:numId w:val="6"/>
              </w:numPr>
              <w:spacing w:line="276" w:lineRule="auto"/>
              <w:ind w:left="318" w:hanging="283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Klient oświadcza, że dostarczy materiały w wersji elektronicznej.</w:t>
            </w:r>
          </w:p>
          <w:p w14:paraId="5D5E13A8" w14:textId="77777777" w:rsidR="0083325C" w:rsidRDefault="00A957C4">
            <w:pPr>
              <w:numPr>
                <w:ilvl w:val="0"/>
                <w:numId w:val="6"/>
              </w:numPr>
              <w:spacing w:line="276" w:lineRule="auto"/>
              <w:ind w:left="318" w:hanging="283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Klient oświadcza, że terminy zamknięcia numerów miesięcznika, w których zlecane reklamy mają zostać opublikowane, są mu znane, jak również znane mu są "Ogólne warunki 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przedaży powierzchni reklamowej w wersji drukowanej czasopisma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Pismo. Magazyn Opinii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” stosowane przez Wydawcę, uznaje je za wiążące i zobowiązuje się do ich stosowania.</w:t>
            </w:r>
          </w:p>
          <w:p w14:paraId="7D24F5F6" w14:textId="77777777" w:rsidR="0083325C" w:rsidRDefault="00A957C4">
            <w:pPr>
              <w:numPr>
                <w:ilvl w:val="0"/>
                <w:numId w:val="6"/>
              </w:numPr>
              <w:spacing w:line="276" w:lineRule="auto"/>
              <w:ind w:left="318" w:hanging="283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Klient wyraża zgodę na wystawienie przez Wydawcę faktury VAT bez podpisu Klienta. </w:t>
            </w:r>
          </w:p>
          <w:p w14:paraId="0DFCC7B8" w14:textId="77777777" w:rsidR="0083325C" w:rsidRDefault="00A957C4">
            <w:pPr>
              <w:numPr>
                <w:ilvl w:val="0"/>
                <w:numId w:val="6"/>
              </w:numPr>
              <w:spacing w:line="276" w:lineRule="auto"/>
              <w:ind w:left="318" w:hanging="283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Wyda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wca zastrzega sobie prawo do zmiany wysokości nakładu miesięcznika „Pismo. Magazyn Opinii”.</w:t>
            </w:r>
          </w:p>
        </w:tc>
      </w:tr>
    </w:tbl>
    <w:p w14:paraId="08C0AE99" w14:textId="77777777" w:rsidR="0083325C" w:rsidRDefault="0083325C">
      <w:pPr>
        <w:widowControl w:val="0"/>
        <w:jc w:val="center"/>
        <w:rPr>
          <w:rFonts w:ascii="Trebuchet MS" w:eastAsia="Trebuchet MS" w:hAnsi="Trebuchet MS" w:cs="Trebuchet MS"/>
          <w:sz w:val="22"/>
          <w:szCs w:val="22"/>
        </w:rPr>
      </w:pPr>
    </w:p>
    <w:p w14:paraId="62F6EA63" w14:textId="77777777" w:rsidR="0083325C" w:rsidRDefault="0083325C">
      <w:pPr>
        <w:widowControl w:val="0"/>
        <w:jc w:val="center"/>
        <w:rPr>
          <w:rFonts w:ascii="Trebuchet MS" w:eastAsia="Trebuchet MS" w:hAnsi="Trebuchet MS" w:cs="Trebuchet MS"/>
          <w:sz w:val="22"/>
          <w:szCs w:val="22"/>
        </w:rPr>
      </w:pPr>
    </w:p>
    <w:p w14:paraId="358ACAC2" w14:textId="77777777" w:rsidR="0083325C" w:rsidRDefault="0083325C">
      <w:pPr>
        <w:widowControl w:val="0"/>
        <w:jc w:val="center"/>
        <w:rPr>
          <w:rFonts w:ascii="Trebuchet MS" w:eastAsia="Trebuchet MS" w:hAnsi="Trebuchet MS" w:cs="Trebuchet MS"/>
          <w:sz w:val="22"/>
          <w:szCs w:val="22"/>
        </w:rPr>
      </w:pPr>
    </w:p>
    <w:p w14:paraId="28913272" w14:textId="77777777" w:rsidR="0083325C" w:rsidRDefault="00A957C4">
      <w:pPr>
        <w:pStyle w:val="Heading1"/>
        <w:keepLines/>
        <w:spacing w:before="0" w:after="3" w:line="269" w:lineRule="auto"/>
        <w:ind w:left="90" w:right="109" w:hanging="1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__________________________________ __________________________________ Klient </w:t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  <w:t>Wydawca</w:t>
      </w:r>
    </w:p>
    <w:p w14:paraId="6548FB34" w14:textId="77777777" w:rsidR="0083325C" w:rsidRDefault="00A957C4">
      <w:pPr>
        <w:numPr>
          <w:ilvl w:val="0"/>
          <w:numId w:val="4"/>
        </w:numPr>
        <w:spacing w:after="156" w:line="259" w:lineRule="auto"/>
        <w:jc w:val="left"/>
        <w:rPr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Załącznik 1: Specyfikacja Techniczna Wydawcy i Terminy </w:t>
      </w:r>
    </w:p>
    <w:p w14:paraId="3BD9F825" w14:textId="77777777" w:rsidR="0083325C" w:rsidRDefault="00A957C4">
      <w:pPr>
        <w:numPr>
          <w:ilvl w:val="0"/>
          <w:numId w:val="4"/>
        </w:numPr>
        <w:spacing w:after="156" w:line="259" w:lineRule="auto"/>
        <w:jc w:val="left"/>
        <w:rPr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Załącznik 2: Ogólne Warunki Umów Sprzedaży Powierzchni Reklamowej w Wersji Drukowanej Czasopisma „Pismo. Magazyn Opinii”.</w:t>
      </w:r>
      <w:r>
        <w:rPr>
          <w:rFonts w:ascii="Trebuchet MS" w:eastAsia="Trebuchet MS" w:hAnsi="Trebuchet MS" w:cs="Trebuchet MS"/>
          <w:b/>
          <w:sz w:val="18"/>
          <w:szCs w:val="18"/>
        </w:rPr>
        <w:t xml:space="preserve">  </w:t>
      </w:r>
      <w:r>
        <w:br w:type="page"/>
      </w:r>
    </w:p>
    <w:p w14:paraId="34117FC1" w14:textId="77777777" w:rsidR="0083325C" w:rsidRDefault="00A957C4">
      <w:pPr>
        <w:spacing w:after="3" w:line="269" w:lineRule="auto"/>
        <w:ind w:right="2310"/>
        <w:jc w:val="left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lastRenderedPageBreak/>
        <w:t xml:space="preserve">ZAŁĄCZNIK 1: SPECYFIKACJA TECHNICZNA WYDAWCY I </w:t>
      </w:r>
      <w:proofErr w:type="gramStart"/>
      <w:r>
        <w:rPr>
          <w:rFonts w:ascii="Trebuchet MS" w:eastAsia="Trebuchet MS" w:hAnsi="Trebuchet MS" w:cs="Trebuchet MS"/>
          <w:b/>
          <w:sz w:val="22"/>
          <w:szCs w:val="22"/>
        </w:rPr>
        <w:t>TERMINY  Wymogi</w:t>
      </w:r>
      <w:proofErr w:type="gramEnd"/>
      <w:r>
        <w:rPr>
          <w:rFonts w:ascii="Trebuchet MS" w:eastAsia="Trebuchet MS" w:hAnsi="Trebuchet MS" w:cs="Trebuchet MS"/>
          <w:b/>
          <w:sz w:val="22"/>
          <w:szCs w:val="22"/>
        </w:rPr>
        <w:t xml:space="preserve"> techniczne: </w:t>
      </w:r>
    </w:p>
    <w:tbl>
      <w:tblPr>
        <w:tblStyle w:val="a0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229"/>
      </w:tblGrid>
      <w:tr w:rsidR="0083325C" w14:paraId="139344B3" w14:textId="77777777">
        <w:trPr>
          <w:trHeight w:val="260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EE090" w14:textId="77777777" w:rsidR="0083325C" w:rsidRDefault="00A957C4">
            <w:pPr>
              <w:spacing w:line="259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Rozmiar magazynu:</w:t>
            </w:r>
          </w:p>
        </w:tc>
        <w:tc>
          <w:tcPr>
            <w:tcW w:w="7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38D9B8CC" w14:textId="77777777" w:rsidR="0083325C" w:rsidRDefault="00A957C4">
            <w:pPr>
              <w:spacing w:line="259" w:lineRule="auto"/>
              <w:ind w:left="7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205 x 280 mm</w:t>
            </w:r>
          </w:p>
        </w:tc>
      </w:tr>
      <w:tr w:rsidR="0083325C" w14:paraId="7C789C84" w14:textId="77777777">
        <w:trPr>
          <w:trHeight w:val="1020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F51A9" w14:textId="77777777" w:rsidR="0083325C" w:rsidRDefault="00A957C4">
            <w:pPr>
              <w:spacing w:line="259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Rozmiary reklam (tylko pionowe):</w:t>
            </w:r>
          </w:p>
        </w:tc>
        <w:tc>
          <w:tcPr>
            <w:tcW w:w="7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2DAC7093" w14:textId="77777777" w:rsidR="0083325C" w:rsidRDefault="00A957C4">
            <w:pPr>
              <w:spacing w:line="259" w:lineRule="auto"/>
              <w:ind w:left="7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Cała strona: 205 x 280 mm (5 mm spadów z każdej strony) </w:t>
            </w:r>
          </w:p>
          <w:p w14:paraId="4B678960" w14:textId="77777777" w:rsidR="0083325C" w:rsidRDefault="00A957C4">
            <w:pPr>
              <w:spacing w:line="259" w:lineRule="auto"/>
              <w:ind w:left="7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2/3 strony: 129 x 280 mm (5 mm spadów z każdej strony) </w:t>
            </w:r>
          </w:p>
          <w:p w14:paraId="5E0DF6C6" w14:textId="77777777" w:rsidR="0083325C" w:rsidRDefault="00A957C4">
            <w:pPr>
              <w:spacing w:line="259" w:lineRule="auto"/>
              <w:ind w:left="7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Junior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page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: 129 x 183 mm (5 mm spadów z każdej strony) </w:t>
            </w:r>
          </w:p>
          <w:p w14:paraId="58C0EE08" w14:textId="77777777" w:rsidR="0083325C" w:rsidRDefault="00A957C4">
            <w:pPr>
              <w:spacing w:line="259" w:lineRule="auto"/>
              <w:ind w:left="7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1/3 strony: 67,5 x 280 mm (5 mm spadów z każdej strony)</w:t>
            </w:r>
          </w:p>
        </w:tc>
      </w:tr>
      <w:tr w:rsidR="0083325C" w14:paraId="45CB8BCB" w14:textId="77777777">
        <w:trPr>
          <w:trHeight w:val="760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97E92" w14:textId="77777777" w:rsidR="0083325C" w:rsidRDefault="00A957C4">
            <w:pPr>
              <w:spacing w:line="259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Marginesy:</w:t>
            </w:r>
          </w:p>
        </w:tc>
        <w:tc>
          <w:tcPr>
            <w:tcW w:w="7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98260" w14:textId="77777777" w:rsidR="0083325C" w:rsidRDefault="00A957C4">
            <w:pPr>
              <w:numPr>
                <w:ilvl w:val="0"/>
                <w:numId w:val="7"/>
              </w:numPr>
              <w:spacing w:line="259" w:lineRule="auto"/>
              <w:jc w:val="left"/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minimalna odległość tekstu od linii cięcia miesięcznika: 10 mm  </w:t>
            </w:r>
          </w:p>
          <w:p w14:paraId="10AB86D4" w14:textId="77777777" w:rsidR="0083325C" w:rsidRDefault="00A957C4">
            <w:pPr>
              <w:numPr>
                <w:ilvl w:val="0"/>
                <w:numId w:val="7"/>
              </w:numPr>
              <w:spacing w:line="259" w:lineRule="auto"/>
              <w:jc w:val="left"/>
              <w:rPr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spad: min 5 mm z każdej strony </w:t>
            </w:r>
          </w:p>
          <w:p w14:paraId="1F602080" w14:textId="77777777" w:rsidR="0083325C" w:rsidRDefault="00A957C4">
            <w:pPr>
              <w:numPr>
                <w:ilvl w:val="0"/>
                <w:numId w:val="7"/>
              </w:numPr>
              <w:spacing w:line="259" w:lineRule="auto"/>
              <w:jc w:val="left"/>
              <w:rPr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skala reprodukcji 1:1</w:t>
            </w:r>
          </w:p>
        </w:tc>
      </w:tr>
      <w:tr w:rsidR="0083325C" w14:paraId="39CD200C" w14:textId="77777777">
        <w:trPr>
          <w:trHeight w:val="260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EB48D" w14:textId="77777777" w:rsidR="0083325C" w:rsidRDefault="0083325C">
            <w:pPr>
              <w:spacing w:line="259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2B215BD7" w14:textId="77777777" w:rsidR="0083325C" w:rsidRDefault="0083325C">
            <w:pPr>
              <w:spacing w:line="259" w:lineRule="auto"/>
              <w:ind w:left="7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83325C" w14:paraId="74B5EF06" w14:textId="77777777">
        <w:trPr>
          <w:trHeight w:val="1740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33724" w14:textId="77777777" w:rsidR="0083325C" w:rsidRDefault="00A957C4">
            <w:pPr>
              <w:spacing w:line="259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Pliki:</w:t>
            </w:r>
          </w:p>
        </w:tc>
        <w:tc>
          <w:tcPr>
            <w:tcW w:w="7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71E31" w14:textId="77777777" w:rsidR="0083325C" w:rsidRDefault="00A957C4">
            <w:pPr>
              <w:numPr>
                <w:ilvl w:val="0"/>
                <w:numId w:val="2"/>
              </w:numPr>
              <w:spacing w:line="259" w:lineRule="auto"/>
              <w:jc w:val="left"/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format CMYK </w:t>
            </w:r>
          </w:p>
          <w:p w14:paraId="10CE2DE6" w14:textId="77777777" w:rsidR="0083325C" w:rsidRDefault="00A957C4">
            <w:pPr>
              <w:numPr>
                <w:ilvl w:val="0"/>
                <w:numId w:val="2"/>
              </w:numPr>
              <w:spacing w:line="259" w:lineRule="auto"/>
              <w:jc w:val="left"/>
              <w:rPr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pdf 1.3 (lub wyżej),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eps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tiff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bez kompresji, 300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dpi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</w:p>
          <w:p w14:paraId="50C379D7" w14:textId="77777777" w:rsidR="0083325C" w:rsidRDefault="00A957C4">
            <w:pPr>
              <w:numPr>
                <w:ilvl w:val="0"/>
                <w:numId w:val="2"/>
              </w:numPr>
              <w:spacing w:line="259" w:lineRule="auto"/>
              <w:jc w:val="left"/>
              <w:rPr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teksty zamienione na krzywe </w:t>
            </w:r>
          </w:p>
          <w:p w14:paraId="76260A2A" w14:textId="77777777" w:rsidR="0024682B" w:rsidRPr="0024682B" w:rsidRDefault="0024682B" w:rsidP="0024682B">
            <w:pPr>
              <w:numPr>
                <w:ilvl w:val="0"/>
                <w:numId w:val="2"/>
              </w:numPr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4682B">
              <w:rPr>
                <w:rFonts w:ascii="Trebuchet MS" w:eastAsia="Trebuchet MS" w:hAnsi="Trebuchet MS" w:cs="Trebuchet MS"/>
                <w:sz w:val="22"/>
                <w:szCs w:val="22"/>
              </w:rPr>
              <w:t>teksty czarne, w jednym kolorze CMY: 0 K:100, nadrukowane (</w:t>
            </w:r>
            <w:proofErr w:type="spellStart"/>
            <w:r w:rsidRPr="0024682B">
              <w:rPr>
                <w:rFonts w:ascii="Trebuchet MS" w:eastAsia="Trebuchet MS" w:hAnsi="Trebuchet MS" w:cs="Trebuchet MS"/>
                <w:sz w:val="22"/>
                <w:szCs w:val="22"/>
              </w:rPr>
              <w:t>overprint</w:t>
            </w:r>
            <w:proofErr w:type="spellEnd"/>
            <w:r w:rsidRPr="0024682B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  <w:p w14:paraId="2C60DE07" w14:textId="77777777" w:rsidR="0083325C" w:rsidRPr="0024682B" w:rsidRDefault="00A957C4">
            <w:pPr>
              <w:numPr>
                <w:ilvl w:val="0"/>
                <w:numId w:val="2"/>
              </w:numPr>
              <w:spacing w:line="259" w:lineRule="auto"/>
              <w:jc w:val="left"/>
              <w:rPr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ie przyjmujemy plików otwartych, a także nie przyjmujemy plików jpg</w:t>
            </w:r>
          </w:p>
          <w:p w14:paraId="1B327442" w14:textId="77777777" w:rsidR="0024682B" w:rsidRPr="0024682B" w:rsidRDefault="0024682B" w:rsidP="0024682B">
            <w:pPr>
              <w:numPr>
                <w:ilvl w:val="0"/>
                <w:numId w:val="2"/>
              </w:numPr>
              <w:spacing w:line="259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24682B">
              <w:rPr>
                <w:b/>
                <w:bCs/>
                <w:sz w:val="22"/>
                <w:szCs w:val="22"/>
              </w:rPr>
              <w:t xml:space="preserve"> </w:t>
            </w:r>
            <w:r w:rsidRPr="0024682B">
              <w:rPr>
                <w:rFonts w:ascii="Trebuchet MS" w:hAnsi="Trebuchet MS"/>
                <w:sz w:val="22"/>
                <w:szCs w:val="22"/>
              </w:rPr>
              <w:t>Plik do druku bez znaczników cięcia i paserów</w:t>
            </w:r>
          </w:p>
          <w:p w14:paraId="79A2C6EA" w14:textId="77777777" w:rsidR="0024682B" w:rsidRDefault="0024682B" w:rsidP="0024682B">
            <w:pPr>
              <w:spacing w:line="259" w:lineRule="auto"/>
              <w:ind w:left="367"/>
              <w:jc w:val="left"/>
              <w:rPr>
                <w:sz w:val="22"/>
                <w:szCs w:val="22"/>
              </w:rPr>
            </w:pPr>
          </w:p>
        </w:tc>
      </w:tr>
      <w:tr w:rsidR="0083325C" w14:paraId="35100E13" w14:textId="77777777">
        <w:trPr>
          <w:trHeight w:val="260"/>
        </w:trPr>
        <w:tc>
          <w:tcPr>
            <w:tcW w:w="20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A84D" w14:textId="77777777" w:rsidR="0083325C" w:rsidRDefault="00A957C4">
            <w:pPr>
              <w:spacing w:line="259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Profi</w:t>
            </w:r>
            <w:bookmarkStart w:id="0" w:name="_GoBack"/>
            <w:bookmarkEnd w:id="0"/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l kolorów:</w:t>
            </w:r>
          </w:p>
        </w:tc>
        <w:tc>
          <w:tcPr>
            <w:tcW w:w="7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420853D6" w14:textId="77777777" w:rsidR="0024682B" w:rsidRPr="0024682B" w:rsidRDefault="0024682B" w:rsidP="0024682B">
            <w:pPr>
              <w:spacing w:line="259" w:lineRule="auto"/>
              <w:ind w:left="7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4682B">
              <w:rPr>
                <w:rFonts w:ascii="Trebuchet MS" w:eastAsia="Trebuchet MS" w:hAnsi="Trebuchet MS" w:cs="Trebuchet MS"/>
                <w:sz w:val="22"/>
                <w:szCs w:val="22"/>
              </w:rPr>
              <w:t>Dla </w:t>
            </w:r>
            <w:r w:rsidRPr="0024682B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okładki</w:t>
            </w:r>
            <w:r w:rsidRPr="0024682B">
              <w:rPr>
                <w:rFonts w:ascii="Trebuchet MS" w:eastAsia="Trebuchet MS" w:hAnsi="Trebuchet MS" w:cs="Trebuchet MS"/>
                <w:sz w:val="22"/>
                <w:szCs w:val="22"/>
              </w:rPr>
              <w:t>: ISO Coated v2 300%</w:t>
            </w:r>
          </w:p>
          <w:p w14:paraId="5485059F" w14:textId="77777777" w:rsidR="0024682B" w:rsidRPr="0024682B" w:rsidRDefault="0024682B" w:rsidP="0024682B">
            <w:pPr>
              <w:spacing w:line="259" w:lineRule="auto"/>
              <w:ind w:left="7"/>
              <w:jc w:val="left"/>
              <w:rPr>
                <w:rFonts w:ascii="Trebuchet MS" w:eastAsia="Trebuchet MS" w:hAnsi="Trebuchet MS" w:cs="Trebuchet MS"/>
                <w:sz w:val="22"/>
                <w:szCs w:val="22"/>
                <w:lang w:val="en-GB"/>
              </w:rPr>
            </w:pPr>
            <w:proofErr w:type="spellStart"/>
            <w:r w:rsidRPr="0024682B">
              <w:rPr>
                <w:rFonts w:ascii="Trebuchet MS" w:eastAsia="Trebuchet MS" w:hAnsi="Trebuchet MS" w:cs="Trebuchet MS"/>
                <w:sz w:val="22"/>
                <w:szCs w:val="22"/>
                <w:lang w:val="en-GB"/>
              </w:rPr>
              <w:t>Dla</w:t>
            </w:r>
            <w:proofErr w:type="spellEnd"/>
            <w:r w:rsidRPr="0024682B">
              <w:rPr>
                <w:rFonts w:ascii="Trebuchet MS" w:eastAsia="Trebuchet MS" w:hAnsi="Trebuchet MS" w:cs="Trebuchet MS"/>
                <w:sz w:val="22"/>
                <w:szCs w:val="22"/>
                <w:lang w:val="en-GB"/>
              </w:rPr>
              <w:t> </w:t>
            </w:r>
            <w:proofErr w:type="spellStart"/>
            <w:r w:rsidRPr="0024682B"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lang w:val="en-GB"/>
              </w:rPr>
              <w:t>środków</w:t>
            </w:r>
            <w:proofErr w:type="spellEnd"/>
            <w:r w:rsidRPr="0024682B">
              <w:rPr>
                <w:rFonts w:ascii="Trebuchet MS" w:eastAsia="Trebuchet MS" w:hAnsi="Trebuchet MS" w:cs="Trebuchet MS"/>
                <w:sz w:val="22"/>
                <w:szCs w:val="22"/>
                <w:lang w:val="en-GB"/>
              </w:rPr>
              <w:t>: PSO LWC Improved</w:t>
            </w:r>
          </w:p>
          <w:p w14:paraId="0E357D2E" w14:textId="77777777" w:rsidR="0083325C" w:rsidRDefault="0083325C">
            <w:pPr>
              <w:spacing w:line="259" w:lineRule="auto"/>
              <w:ind w:left="7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43F8C9DE" w14:textId="77777777" w:rsidR="0083325C" w:rsidRDefault="0083325C">
      <w:pPr>
        <w:widowControl w:val="0"/>
        <w:spacing w:after="3"/>
        <w:jc w:val="left"/>
        <w:rPr>
          <w:rFonts w:ascii="Trebuchet MS" w:eastAsia="Trebuchet MS" w:hAnsi="Trebuchet MS" w:cs="Trebuchet MS"/>
          <w:sz w:val="22"/>
          <w:szCs w:val="22"/>
        </w:rPr>
      </w:pPr>
    </w:p>
    <w:p w14:paraId="3A6510C2" w14:textId="77777777" w:rsidR="0083325C" w:rsidRDefault="00A957C4">
      <w:pPr>
        <w:spacing w:after="3" w:line="269" w:lineRule="auto"/>
        <w:jc w:val="left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Terminy: </w:t>
      </w:r>
    </w:p>
    <w:tbl>
      <w:tblPr>
        <w:tblStyle w:val="a1"/>
        <w:tblW w:w="7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835"/>
        <w:gridCol w:w="2552"/>
      </w:tblGrid>
      <w:tr w:rsidR="0083325C" w14:paraId="663668D6" w14:textId="77777777">
        <w:trPr>
          <w:trHeight w:val="760"/>
        </w:trPr>
        <w:tc>
          <w:tcPr>
            <w:tcW w:w="22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0A46A" w14:textId="77777777" w:rsidR="0083325C" w:rsidRDefault="00A957C4">
            <w:pPr>
              <w:spacing w:line="259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Termin wydawniczy </w:t>
            </w:r>
          </w:p>
          <w:p w14:paraId="14F04A5B" w14:textId="77777777" w:rsidR="0083325C" w:rsidRDefault="00A957C4">
            <w:pPr>
              <w:spacing w:line="259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(data ukazania się </w:t>
            </w:r>
          </w:p>
          <w:p w14:paraId="61614259" w14:textId="77777777" w:rsidR="0083325C" w:rsidRDefault="00A957C4">
            <w:pPr>
              <w:spacing w:line="259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numeru)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6B3B407F" w14:textId="77777777" w:rsidR="0083325C" w:rsidRDefault="00A957C4">
            <w:pPr>
              <w:spacing w:line="259" w:lineRule="auto"/>
              <w:ind w:left="5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Termin nadesłania kompletu reklamy (plik plus proof) przez Klienta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5B26451E" w14:textId="77777777" w:rsidR="0083325C" w:rsidRDefault="00A957C4">
            <w:pPr>
              <w:spacing w:line="259" w:lineRule="auto"/>
              <w:ind w:left="10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Termin złożenia zamówienia przez Klienta</w:t>
            </w:r>
          </w:p>
        </w:tc>
      </w:tr>
      <w:tr w:rsidR="0083325C" w14:paraId="75E19491" w14:textId="77777777">
        <w:trPr>
          <w:trHeight w:val="260"/>
        </w:trPr>
        <w:tc>
          <w:tcPr>
            <w:tcW w:w="2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0CAE2" w14:textId="77777777" w:rsidR="0083325C" w:rsidRDefault="00A957C4">
            <w:pPr>
              <w:spacing w:line="310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06.01.2021</w:t>
            </w:r>
          </w:p>
        </w:tc>
        <w:tc>
          <w:tcPr>
            <w:tcW w:w="28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42495" w14:textId="77777777" w:rsidR="0083325C" w:rsidRDefault="00A957C4">
            <w:pPr>
              <w:spacing w:line="310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04.12.2020</w:t>
            </w:r>
          </w:p>
        </w:tc>
        <w:tc>
          <w:tcPr>
            <w:tcW w:w="255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30C31DC" w14:textId="77777777" w:rsidR="0083325C" w:rsidRDefault="00A957C4">
            <w:pPr>
              <w:spacing w:line="310" w:lineRule="auto"/>
              <w:ind w:left="20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2.12.2020</w:t>
            </w:r>
          </w:p>
        </w:tc>
      </w:tr>
      <w:tr w:rsidR="0083325C" w14:paraId="7D61CA7E" w14:textId="77777777">
        <w:trPr>
          <w:trHeight w:val="260"/>
        </w:trPr>
        <w:tc>
          <w:tcPr>
            <w:tcW w:w="2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D8219" w14:textId="77777777" w:rsidR="0083325C" w:rsidRDefault="00A957C4">
            <w:pPr>
              <w:spacing w:line="310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03.02.2021</w:t>
            </w:r>
          </w:p>
        </w:tc>
        <w:tc>
          <w:tcPr>
            <w:tcW w:w="28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4EA00" w14:textId="77777777" w:rsidR="0083325C" w:rsidRDefault="00A957C4">
            <w:pPr>
              <w:spacing w:line="310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07.01.2021</w:t>
            </w:r>
          </w:p>
        </w:tc>
        <w:tc>
          <w:tcPr>
            <w:tcW w:w="255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5D1D193" w14:textId="77777777" w:rsidR="0083325C" w:rsidRDefault="00A957C4">
            <w:pPr>
              <w:spacing w:line="310" w:lineRule="auto"/>
              <w:ind w:left="20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05.01.2021</w:t>
            </w:r>
          </w:p>
        </w:tc>
      </w:tr>
      <w:tr w:rsidR="0083325C" w14:paraId="427E90DE" w14:textId="77777777">
        <w:trPr>
          <w:trHeight w:val="260"/>
        </w:trPr>
        <w:tc>
          <w:tcPr>
            <w:tcW w:w="2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238AA" w14:textId="77777777" w:rsidR="0083325C" w:rsidRDefault="00A957C4">
            <w:pPr>
              <w:spacing w:line="310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03.03.2021</w:t>
            </w:r>
          </w:p>
        </w:tc>
        <w:tc>
          <w:tcPr>
            <w:tcW w:w="28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49306" w14:textId="77777777" w:rsidR="0083325C" w:rsidRDefault="00A957C4">
            <w:pPr>
              <w:spacing w:line="310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05.02.2021</w:t>
            </w:r>
          </w:p>
        </w:tc>
        <w:tc>
          <w:tcPr>
            <w:tcW w:w="255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26908AC" w14:textId="77777777" w:rsidR="0083325C" w:rsidRDefault="00A957C4">
            <w:pPr>
              <w:spacing w:line="310" w:lineRule="auto"/>
              <w:ind w:left="20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01.02.2021</w:t>
            </w:r>
          </w:p>
        </w:tc>
      </w:tr>
      <w:tr w:rsidR="0083325C" w14:paraId="454737BA" w14:textId="77777777">
        <w:trPr>
          <w:trHeight w:val="260"/>
        </w:trPr>
        <w:tc>
          <w:tcPr>
            <w:tcW w:w="2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85B29" w14:textId="77777777" w:rsidR="0083325C" w:rsidRDefault="00A957C4">
            <w:pPr>
              <w:spacing w:line="310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07.04.2021</w:t>
            </w:r>
          </w:p>
        </w:tc>
        <w:tc>
          <w:tcPr>
            <w:tcW w:w="28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DE472" w14:textId="77777777" w:rsidR="0083325C" w:rsidRDefault="00A957C4">
            <w:pPr>
              <w:spacing w:line="310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12.03.2021</w:t>
            </w:r>
          </w:p>
        </w:tc>
        <w:tc>
          <w:tcPr>
            <w:tcW w:w="255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3D1DE3B" w14:textId="77777777" w:rsidR="0083325C" w:rsidRDefault="00A957C4">
            <w:pPr>
              <w:spacing w:line="310" w:lineRule="auto"/>
              <w:ind w:left="20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01.03.2021</w:t>
            </w:r>
          </w:p>
        </w:tc>
      </w:tr>
      <w:tr w:rsidR="0083325C" w14:paraId="18ED8A80" w14:textId="77777777">
        <w:trPr>
          <w:trHeight w:val="260"/>
        </w:trPr>
        <w:tc>
          <w:tcPr>
            <w:tcW w:w="2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1C08C" w14:textId="77777777" w:rsidR="0083325C" w:rsidRDefault="00A957C4">
            <w:pPr>
              <w:spacing w:line="310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05.05.2021</w:t>
            </w:r>
          </w:p>
        </w:tc>
        <w:tc>
          <w:tcPr>
            <w:tcW w:w="28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9CDF" w14:textId="77777777" w:rsidR="0083325C" w:rsidRDefault="00A957C4">
            <w:pPr>
              <w:spacing w:line="310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09.04.2021</w:t>
            </w:r>
          </w:p>
        </w:tc>
        <w:tc>
          <w:tcPr>
            <w:tcW w:w="255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6F2BA9B" w14:textId="77777777" w:rsidR="0083325C" w:rsidRDefault="00A957C4">
            <w:pPr>
              <w:spacing w:line="310" w:lineRule="auto"/>
              <w:ind w:left="20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01.04.2021</w:t>
            </w:r>
          </w:p>
        </w:tc>
      </w:tr>
      <w:tr w:rsidR="0083325C" w14:paraId="721BCE8F" w14:textId="77777777">
        <w:trPr>
          <w:trHeight w:val="260"/>
        </w:trPr>
        <w:tc>
          <w:tcPr>
            <w:tcW w:w="2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72132" w14:textId="77777777" w:rsidR="0083325C" w:rsidRDefault="00A957C4">
            <w:pPr>
              <w:spacing w:line="310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02.06.2021</w:t>
            </w:r>
          </w:p>
        </w:tc>
        <w:tc>
          <w:tcPr>
            <w:tcW w:w="28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16D0F" w14:textId="77777777" w:rsidR="0083325C" w:rsidRDefault="00A957C4">
            <w:pPr>
              <w:spacing w:line="310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07.05.2021</w:t>
            </w:r>
          </w:p>
        </w:tc>
        <w:tc>
          <w:tcPr>
            <w:tcW w:w="255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4F18F85" w14:textId="77777777" w:rsidR="0083325C" w:rsidRDefault="00A957C4">
            <w:pPr>
              <w:spacing w:line="310" w:lineRule="auto"/>
              <w:ind w:left="20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01.05.2021</w:t>
            </w:r>
          </w:p>
        </w:tc>
      </w:tr>
      <w:tr w:rsidR="0083325C" w14:paraId="53DE2138" w14:textId="77777777">
        <w:trPr>
          <w:trHeight w:val="260"/>
        </w:trPr>
        <w:tc>
          <w:tcPr>
            <w:tcW w:w="2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03DDC" w14:textId="77777777" w:rsidR="0083325C" w:rsidRDefault="00A957C4">
            <w:pPr>
              <w:spacing w:line="310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07.07. 2021</w:t>
            </w:r>
          </w:p>
        </w:tc>
        <w:tc>
          <w:tcPr>
            <w:tcW w:w="28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E8C7" w14:textId="77777777" w:rsidR="0083325C" w:rsidRDefault="00A957C4">
            <w:pPr>
              <w:spacing w:line="310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11.06.2021</w:t>
            </w:r>
          </w:p>
        </w:tc>
        <w:tc>
          <w:tcPr>
            <w:tcW w:w="255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FABFB8E" w14:textId="77777777" w:rsidR="0083325C" w:rsidRDefault="00A957C4">
            <w:pPr>
              <w:spacing w:line="310" w:lineRule="auto"/>
              <w:ind w:left="20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01.06.2021</w:t>
            </w:r>
          </w:p>
        </w:tc>
      </w:tr>
      <w:tr w:rsidR="0083325C" w14:paraId="377DD038" w14:textId="77777777">
        <w:trPr>
          <w:trHeight w:val="260"/>
        </w:trPr>
        <w:tc>
          <w:tcPr>
            <w:tcW w:w="2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D48C0" w14:textId="77777777" w:rsidR="0083325C" w:rsidRDefault="00A957C4">
            <w:pPr>
              <w:spacing w:line="310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04.08. 2021</w:t>
            </w:r>
          </w:p>
        </w:tc>
        <w:tc>
          <w:tcPr>
            <w:tcW w:w="28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C9457" w14:textId="77777777" w:rsidR="0083325C" w:rsidRDefault="00A957C4">
            <w:pPr>
              <w:spacing w:line="310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09.07. 2021</w:t>
            </w:r>
          </w:p>
        </w:tc>
        <w:tc>
          <w:tcPr>
            <w:tcW w:w="255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06395FC" w14:textId="77777777" w:rsidR="0083325C" w:rsidRDefault="00A957C4">
            <w:pPr>
              <w:spacing w:line="310" w:lineRule="auto"/>
              <w:ind w:left="20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01.07. 2021</w:t>
            </w:r>
          </w:p>
        </w:tc>
      </w:tr>
      <w:tr w:rsidR="0083325C" w14:paraId="784B1C8B" w14:textId="77777777">
        <w:trPr>
          <w:trHeight w:val="260"/>
        </w:trPr>
        <w:tc>
          <w:tcPr>
            <w:tcW w:w="2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CEEE" w14:textId="77777777" w:rsidR="0083325C" w:rsidRDefault="00A957C4">
            <w:pPr>
              <w:spacing w:line="310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lastRenderedPageBreak/>
              <w:t>01.09. 2021</w:t>
            </w:r>
          </w:p>
        </w:tc>
        <w:tc>
          <w:tcPr>
            <w:tcW w:w="28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47174" w14:textId="77777777" w:rsidR="0083325C" w:rsidRDefault="00A957C4">
            <w:pPr>
              <w:spacing w:line="310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06.08. 2021</w:t>
            </w:r>
          </w:p>
        </w:tc>
        <w:tc>
          <w:tcPr>
            <w:tcW w:w="255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73145AF" w14:textId="77777777" w:rsidR="0083325C" w:rsidRDefault="00A957C4">
            <w:pPr>
              <w:spacing w:line="310" w:lineRule="auto"/>
              <w:ind w:left="20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01.08. 2021</w:t>
            </w:r>
          </w:p>
        </w:tc>
      </w:tr>
      <w:tr w:rsidR="0083325C" w14:paraId="79E4A340" w14:textId="77777777">
        <w:trPr>
          <w:trHeight w:val="260"/>
        </w:trPr>
        <w:tc>
          <w:tcPr>
            <w:tcW w:w="2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2F5C2" w14:textId="77777777" w:rsidR="0083325C" w:rsidRDefault="00A957C4">
            <w:pPr>
              <w:spacing w:line="310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06.10. 2021</w:t>
            </w:r>
          </w:p>
        </w:tc>
        <w:tc>
          <w:tcPr>
            <w:tcW w:w="28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AF7A8" w14:textId="77777777" w:rsidR="0083325C" w:rsidRDefault="00A957C4">
            <w:pPr>
              <w:spacing w:line="310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10.09. 2021</w:t>
            </w:r>
          </w:p>
        </w:tc>
        <w:tc>
          <w:tcPr>
            <w:tcW w:w="255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52BBC54" w14:textId="77777777" w:rsidR="0083325C" w:rsidRDefault="00A957C4">
            <w:pPr>
              <w:spacing w:line="310" w:lineRule="auto"/>
              <w:ind w:left="20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01.09. 2021</w:t>
            </w:r>
          </w:p>
        </w:tc>
      </w:tr>
      <w:tr w:rsidR="0083325C" w14:paraId="2E874745" w14:textId="77777777">
        <w:trPr>
          <w:trHeight w:val="260"/>
        </w:trPr>
        <w:tc>
          <w:tcPr>
            <w:tcW w:w="2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7CC0E" w14:textId="77777777" w:rsidR="0083325C" w:rsidRDefault="00A957C4">
            <w:pPr>
              <w:spacing w:line="310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03.11. 2021</w:t>
            </w:r>
          </w:p>
        </w:tc>
        <w:tc>
          <w:tcPr>
            <w:tcW w:w="28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C0E06" w14:textId="77777777" w:rsidR="0083325C" w:rsidRDefault="00A957C4">
            <w:pPr>
              <w:spacing w:line="310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08.10. 2021</w:t>
            </w:r>
          </w:p>
        </w:tc>
        <w:tc>
          <w:tcPr>
            <w:tcW w:w="255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CF2ED53" w14:textId="77777777" w:rsidR="0083325C" w:rsidRDefault="00A957C4">
            <w:pPr>
              <w:spacing w:line="310" w:lineRule="auto"/>
              <w:ind w:left="20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01.10. 2021</w:t>
            </w:r>
          </w:p>
        </w:tc>
      </w:tr>
      <w:tr w:rsidR="0083325C" w14:paraId="2FF90B8A" w14:textId="77777777">
        <w:trPr>
          <w:trHeight w:val="260"/>
        </w:trPr>
        <w:tc>
          <w:tcPr>
            <w:tcW w:w="22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5EBCC" w14:textId="77777777" w:rsidR="0083325C" w:rsidRDefault="00A957C4">
            <w:pPr>
              <w:spacing w:line="259" w:lineRule="auto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01.12. 2021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41F3C0C2" w14:textId="77777777" w:rsidR="0083325C" w:rsidRDefault="00A957C4">
            <w:pPr>
              <w:spacing w:line="259" w:lineRule="auto"/>
              <w:ind w:left="5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10.11. 2021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3F36AF8A" w14:textId="77777777" w:rsidR="0083325C" w:rsidRDefault="00A957C4">
            <w:pPr>
              <w:spacing w:line="259" w:lineRule="auto"/>
              <w:ind w:left="10"/>
              <w:jc w:val="lef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04.11. 2021</w:t>
            </w:r>
          </w:p>
        </w:tc>
      </w:tr>
    </w:tbl>
    <w:p w14:paraId="003C6EC6" w14:textId="77777777" w:rsidR="0083325C" w:rsidRDefault="0083325C">
      <w:pPr>
        <w:widowControl w:val="0"/>
        <w:spacing w:after="3"/>
        <w:jc w:val="left"/>
        <w:rPr>
          <w:rFonts w:ascii="Trebuchet MS" w:eastAsia="Trebuchet MS" w:hAnsi="Trebuchet MS" w:cs="Trebuchet MS"/>
          <w:sz w:val="22"/>
          <w:szCs w:val="22"/>
        </w:rPr>
      </w:pPr>
    </w:p>
    <w:p w14:paraId="297259E7" w14:textId="77777777" w:rsidR="0083325C" w:rsidRDefault="00A957C4">
      <w:pPr>
        <w:pStyle w:val="Heading1"/>
        <w:keepLines/>
        <w:spacing w:before="0" w:after="589" w:line="269" w:lineRule="auto"/>
        <w:ind w:left="0" w:right="109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ZAŁĄCZNIK 2: OGÓLNE WARUNKI UMÓW SPRZEDAŻY POWIERZCHNI REKLAMOWEJ W WERSJI DRUKOWANEJ CZASOPISMA „PISMO. MAGAZYN OPINII.” </w:t>
      </w:r>
    </w:p>
    <w:p w14:paraId="22EFC0B2" w14:textId="77777777" w:rsidR="0083325C" w:rsidRDefault="00A957C4">
      <w:pPr>
        <w:spacing w:after="546" w:line="293" w:lineRule="auto"/>
        <w:ind w:right="109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Niniejsze Ogólne warunki umów sprzedaży powierzchni reklamowej [“</w:t>
      </w:r>
      <w:r>
        <w:rPr>
          <w:rFonts w:ascii="Trebuchet MS" w:eastAsia="Trebuchet MS" w:hAnsi="Trebuchet MS" w:cs="Trebuchet MS"/>
          <w:b/>
          <w:sz w:val="22"/>
          <w:szCs w:val="22"/>
        </w:rPr>
        <w:t>OWU</w:t>
      </w:r>
      <w:r>
        <w:rPr>
          <w:rFonts w:ascii="Trebuchet MS" w:eastAsia="Trebuchet MS" w:hAnsi="Trebuchet MS" w:cs="Trebuchet MS"/>
          <w:sz w:val="22"/>
          <w:szCs w:val="22"/>
        </w:rPr>
        <w:t xml:space="preserve">”] stanowią integralną część każdej umowy sprzedaży powierzchni reklamowej w czasopiśmie „Pismo. Magazyn opinii.”, zawieranej pomiędzy Wydawcą i Klientem w rozumieniu punktu 1 OWU. </w:t>
      </w:r>
    </w:p>
    <w:p w14:paraId="62C0435B" w14:textId="77777777" w:rsidR="0083325C" w:rsidRDefault="00A957C4">
      <w:pPr>
        <w:pStyle w:val="Heading1"/>
        <w:keepLines/>
        <w:tabs>
          <w:tab w:val="center" w:pos="6321"/>
        </w:tabs>
        <w:spacing w:before="0" w:after="157" w:line="269" w:lineRule="auto"/>
        <w:ind w:left="0" w:right="109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DEFINICJE </w:t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 </w:t>
      </w:r>
    </w:p>
    <w:p w14:paraId="04E4D9F9" w14:textId="77777777" w:rsidR="0083325C" w:rsidRDefault="00A957C4">
      <w:pPr>
        <w:numPr>
          <w:ilvl w:val="0"/>
          <w:numId w:val="1"/>
        </w:numPr>
        <w:spacing w:after="128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 xml:space="preserve">W niniejszym OWU poniższym określeniom i wyrażeniom nadaje się następujące znaczenie:  </w:t>
      </w:r>
    </w:p>
    <w:p w14:paraId="5A8AC5C0" w14:textId="77777777" w:rsidR="0083325C" w:rsidRDefault="00A957C4">
      <w:pPr>
        <w:numPr>
          <w:ilvl w:val="1"/>
          <w:numId w:val="1"/>
        </w:numPr>
        <w:spacing w:after="128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>“</w:t>
      </w:r>
      <w:r>
        <w:rPr>
          <w:rFonts w:ascii="Trebuchet MS" w:eastAsia="Trebuchet MS" w:hAnsi="Trebuchet MS" w:cs="Trebuchet MS"/>
          <w:b/>
          <w:sz w:val="22"/>
          <w:szCs w:val="22"/>
        </w:rPr>
        <w:t>Dzień roboczy</w:t>
      </w:r>
      <w:r>
        <w:rPr>
          <w:rFonts w:ascii="Trebuchet MS" w:eastAsia="Trebuchet MS" w:hAnsi="Trebuchet MS" w:cs="Trebuchet MS"/>
          <w:sz w:val="22"/>
          <w:szCs w:val="22"/>
        </w:rPr>
        <w:t xml:space="preserve">” oznacza każdy dzień od poniedziałku do piątku, z wyjątkiem dni wolnych od pracy w rozumieniu Ustawy z 18 stycznia 1951 r. o dniach wolnych </w:t>
      </w:r>
      <w:r>
        <w:rPr>
          <w:rFonts w:ascii="Trebuchet MS" w:eastAsia="Trebuchet MS" w:hAnsi="Trebuchet MS" w:cs="Trebuchet MS"/>
          <w:sz w:val="22"/>
          <w:szCs w:val="22"/>
        </w:rPr>
        <w:t xml:space="preserve">od pracy (tekst jedn. Dz. U. z 2015 r., poz. 90 ze zm.). </w:t>
      </w:r>
    </w:p>
    <w:p w14:paraId="18D13B9B" w14:textId="77777777" w:rsidR="0083325C" w:rsidRDefault="00A957C4">
      <w:pPr>
        <w:numPr>
          <w:ilvl w:val="1"/>
          <w:numId w:val="1"/>
        </w:numPr>
        <w:spacing w:after="104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>“</w:t>
      </w:r>
      <w:r>
        <w:rPr>
          <w:rFonts w:ascii="Trebuchet MS" w:eastAsia="Trebuchet MS" w:hAnsi="Trebuchet MS" w:cs="Trebuchet MS"/>
          <w:b/>
          <w:sz w:val="22"/>
          <w:szCs w:val="22"/>
        </w:rPr>
        <w:t>Klient</w:t>
      </w:r>
      <w:r>
        <w:rPr>
          <w:rFonts w:ascii="Trebuchet MS" w:eastAsia="Trebuchet MS" w:hAnsi="Trebuchet MS" w:cs="Trebuchet MS"/>
          <w:sz w:val="22"/>
          <w:szCs w:val="22"/>
        </w:rPr>
        <w:t xml:space="preserve">” oznacza przedsiębiorcę, który na mocy Umowy kupuje od Wydawcy powierzchnię reklamową w „Piśmie”. </w:t>
      </w:r>
    </w:p>
    <w:p w14:paraId="2DE86F85" w14:textId="77777777" w:rsidR="0083325C" w:rsidRDefault="00A957C4">
      <w:pPr>
        <w:numPr>
          <w:ilvl w:val="1"/>
          <w:numId w:val="1"/>
        </w:numPr>
        <w:spacing w:after="128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>“</w:t>
      </w:r>
      <w:r>
        <w:rPr>
          <w:rFonts w:ascii="Trebuchet MS" w:eastAsia="Trebuchet MS" w:hAnsi="Trebuchet MS" w:cs="Trebuchet MS"/>
          <w:b/>
          <w:sz w:val="22"/>
          <w:szCs w:val="22"/>
        </w:rPr>
        <w:t>Odstąpienie</w:t>
      </w:r>
      <w:r>
        <w:rPr>
          <w:rFonts w:ascii="Trebuchet MS" w:eastAsia="Trebuchet MS" w:hAnsi="Trebuchet MS" w:cs="Trebuchet MS"/>
          <w:sz w:val="22"/>
          <w:szCs w:val="22"/>
        </w:rPr>
        <w:t>” oznacza odstąpienie w całości lub części od niewykonanej Umowy, chyba że co i</w:t>
      </w:r>
      <w:r>
        <w:rPr>
          <w:rFonts w:ascii="Trebuchet MS" w:eastAsia="Trebuchet MS" w:hAnsi="Trebuchet MS" w:cs="Trebuchet MS"/>
          <w:sz w:val="22"/>
          <w:szCs w:val="22"/>
        </w:rPr>
        <w:t xml:space="preserve">nnego wyraźnie wynika z treści odpowiedniego postanowienia o odstąpieniu w Umowie. </w:t>
      </w:r>
    </w:p>
    <w:p w14:paraId="490AFC5C" w14:textId="77777777" w:rsidR="0083325C" w:rsidRDefault="00A957C4">
      <w:pPr>
        <w:numPr>
          <w:ilvl w:val="1"/>
          <w:numId w:val="1"/>
        </w:numPr>
        <w:spacing w:after="104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>“</w:t>
      </w:r>
      <w:r>
        <w:rPr>
          <w:rFonts w:ascii="Trebuchet MS" w:eastAsia="Trebuchet MS" w:hAnsi="Trebuchet MS" w:cs="Trebuchet MS"/>
          <w:b/>
          <w:sz w:val="22"/>
          <w:szCs w:val="22"/>
        </w:rPr>
        <w:t>Projekt</w:t>
      </w:r>
      <w:r>
        <w:rPr>
          <w:rFonts w:ascii="Trebuchet MS" w:eastAsia="Trebuchet MS" w:hAnsi="Trebuchet MS" w:cs="Trebuchet MS"/>
          <w:sz w:val="22"/>
          <w:szCs w:val="22"/>
        </w:rPr>
        <w:t xml:space="preserve">” oznacza Reklamę spełniającą wymogi Specyfikacji, o treści i formie w jakiej Reklama ma zostać opublikowana przez Wydawcę w „Piśmie” na podstawie Umowy. </w:t>
      </w:r>
    </w:p>
    <w:p w14:paraId="4580345B" w14:textId="77777777" w:rsidR="0083325C" w:rsidRDefault="00A957C4">
      <w:pPr>
        <w:numPr>
          <w:ilvl w:val="1"/>
          <w:numId w:val="1"/>
        </w:numPr>
        <w:spacing w:after="128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>“</w:t>
      </w:r>
      <w:r>
        <w:rPr>
          <w:rFonts w:ascii="Trebuchet MS" w:eastAsia="Trebuchet MS" w:hAnsi="Trebuchet MS" w:cs="Trebuchet MS"/>
          <w:b/>
          <w:sz w:val="22"/>
          <w:szCs w:val="22"/>
        </w:rPr>
        <w:t>Reklama</w:t>
      </w:r>
      <w:r>
        <w:rPr>
          <w:rFonts w:ascii="Trebuchet MS" w:eastAsia="Trebuchet MS" w:hAnsi="Trebuchet MS" w:cs="Trebuchet MS"/>
          <w:sz w:val="22"/>
          <w:szCs w:val="22"/>
        </w:rPr>
        <w:t xml:space="preserve">” oznacza dowolnego rodzaju materiał reklamowy przedstawiony Wydawcy przez Klienta w celu odpłatnego wydrukowania w „Piśmie” lub dołączenia w „Piśmie”,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Trebuchet MS" w:eastAsia="Trebuchet MS" w:hAnsi="Trebuchet MS" w:cs="Trebuchet MS"/>
          <w:sz w:val="22"/>
          <w:szCs w:val="22"/>
        </w:rPr>
        <w:t xml:space="preserve">w szczególności w postaci insertu reklamowego, wklejki, wrzutki, próbki itp. </w:t>
      </w:r>
    </w:p>
    <w:p w14:paraId="62656637" w14:textId="77777777" w:rsidR="0083325C" w:rsidRDefault="00A957C4">
      <w:pPr>
        <w:numPr>
          <w:ilvl w:val="1"/>
          <w:numId w:val="1"/>
        </w:numPr>
        <w:spacing w:after="128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>“</w:t>
      </w:r>
      <w:r>
        <w:rPr>
          <w:rFonts w:ascii="Trebuchet MS" w:eastAsia="Trebuchet MS" w:hAnsi="Trebuchet MS" w:cs="Trebuchet MS"/>
          <w:b/>
          <w:sz w:val="22"/>
          <w:szCs w:val="22"/>
        </w:rPr>
        <w:t>Strona</w:t>
      </w:r>
      <w:r>
        <w:rPr>
          <w:rFonts w:ascii="Trebuchet MS" w:eastAsia="Trebuchet MS" w:hAnsi="Trebuchet MS" w:cs="Trebuchet MS"/>
          <w:sz w:val="22"/>
          <w:szCs w:val="22"/>
        </w:rPr>
        <w:t xml:space="preserve">” oznacza Wydawcę </w:t>
      </w:r>
      <w:r>
        <w:rPr>
          <w:rFonts w:ascii="Trebuchet MS" w:eastAsia="Trebuchet MS" w:hAnsi="Trebuchet MS" w:cs="Trebuchet MS"/>
          <w:sz w:val="22"/>
          <w:szCs w:val="22"/>
        </w:rPr>
        <w:t xml:space="preserve">i Klienta. </w:t>
      </w:r>
    </w:p>
    <w:p w14:paraId="670F400B" w14:textId="77777777" w:rsidR="0083325C" w:rsidRDefault="00A957C4">
      <w:pPr>
        <w:numPr>
          <w:ilvl w:val="1"/>
          <w:numId w:val="1"/>
        </w:numPr>
        <w:spacing w:after="128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>“</w:t>
      </w:r>
      <w:r>
        <w:rPr>
          <w:rFonts w:ascii="Trebuchet MS" w:eastAsia="Trebuchet MS" w:hAnsi="Trebuchet MS" w:cs="Trebuchet MS"/>
          <w:b/>
          <w:sz w:val="22"/>
          <w:szCs w:val="22"/>
        </w:rPr>
        <w:t>Umowa</w:t>
      </w:r>
      <w:r>
        <w:rPr>
          <w:rFonts w:ascii="Trebuchet MS" w:eastAsia="Trebuchet MS" w:hAnsi="Trebuchet MS" w:cs="Trebuchet MS"/>
          <w:sz w:val="22"/>
          <w:szCs w:val="22"/>
        </w:rPr>
        <w:t xml:space="preserve">” oznacza umowę sprzedaży powierzchni reklamowej w „Piśmie”, zawartą pomiędzy Wydawcą i Klientem. </w:t>
      </w:r>
    </w:p>
    <w:p w14:paraId="4F18CDB2" w14:textId="77777777" w:rsidR="0083325C" w:rsidRDefault="00A957C4">
      <w:pPr>
        <w:numPr>
          <w:ilvl w:val="1"/>
          <w:numId w:val="1"/>
        </w:numPr>
        <w:spacing w:after="128" w:line="293" w:lineRule="auto"/>
        <w:ind w:right="4"/>
      </w:pPr>
      <w:proofErr w:type="gramStart"/>
      <w:r>
        <w:rPr>
          <w:rFonts w:ascii="Trebuchet MS" w:eastAsia="Trebuchet MS" w:hAnsi="Trebuchet MS" w:cs="Trebuchet MS"/>
          <w:sz w:val="22"/>
          <w:szCs w:val="22"/>
        </w:rPr>
        <w:t xml:space="preserve">“ </w:t>
      </w:r>
      <w:r>
        <w:rPr>
          <w:rFonts w:ascii="Trebuchet MS" w:eastAsia="Trebuchet MS" w:hAnsi="Trebuchet MS" w:cs="Trebuchet MS"/>
          <w:b/>
          <w:sz w:val="22"/>
          <w:szCs w:val="22"/>
        </w:rPr>
        <w:t>Pismo</w:t>
      </w:r>
      <w:proofErr w:type="gramEnd"/>
      <w:r>
        <w:rPr>
          <w:rFonts w:ascii="Trebuchet MS" w:eastAsia="Trebuchet MS" w:hAnsi="Trebuchet MS" w:cs="Trebuchet MS"/>
          <w:sz w:val="22"/>
          <w:szCs w:val="22"/>
        </w:rPr>
        <w:t xml:space="preserve">” oznacza czasopismo „Pismo. Magazyn opinii.” wydawane przez Wydawcę. </w:t>
      </w:r>
    </w:p>
    <w:p w14:paraId="05980E7E" w14:textId="77777777" w:rsidR="0083325C" w:rsidRDefault="00A957C4">
      <w:pPr>
        <w:numPr>
          <w:ilvl w:val="1"/>
          <w:numId w:val="1"/>
        </w:numPr>
        <w:spacing w:after="128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>“</w:t>
      </w:r>
      <w:r>
        <w:rPr>
          <w:rFonts w:ascii="Trebuchet MS" w:eastAsia="Trebuchet MS" w:hAnsi="Trebuchet MS" w:cs="Trebuchet MS"/>
          <w:b/>
          <w:sz w:val="22"/>
          <w:szCs w:val="22"/>
        </w:rPr>
        <w:t>Wydawca</w:t>
      </w:r>
      <w:r>
        <w:rPr>
          <w:rFonts w:ascii="Trebuchet MS" w:eastAsia="Trebuchet MS" w:hAnsi="Trebuchet MS" w:cs="Trebuchet MS"/>
          <w:sz w:val="22"/>
          <w:szCs w:val="22"/>
        </w:rPr>
        <w:t>” oznacza Fundację „PISMO” z siedzibą w Warszawie (00</w:t>
      </w:r>
      <w:r>
        <w:rPr>
          <w:rFonts w:ascii="Trebuchet MS" w:eastAsia="Trebuchet MS" w:hAnsi="Trebuchet MS" w:cs="Trebuchet MS"/>
          <w:sz w:val="22"/>
          <w:szCs w:val="22"/>
        </w:rPr>
        <w:t xml:space="preserve">-533), przy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Trebuchet MS" w:eastAsia="Trebuchet MS" w:hAnsi="Trebuchet MS" w:cs="Trebuchet MS"/>
          <w:sz w:val="22"/>
          <w:szCs w:val="22"/>
        </w:rPr>
        <w:t>ul. Górskiego 1/66, wpisaną do rejestru stowarzyszeń, innych organizacji społecznych i zawodowych, fundacji oraz samodzielnych publicznych zakładów opieki zdrowotnej oraz do rejestru przedsiębiorców Krajowego Rejestru Sądowego pod nr 000068926</w:t>
      </w:r>
      <w:r>
        <w:rPr>
          <w:rFonts w:ascii="Trebuchet MS" w:eastAsia="Trebuchet MS" w:hAnsi="Trebuchet MS" w:cs="Trebuchet MS"/>
          <w:sz w:val="22"/>
          <w:szCs w:val="22"/>
        </w:rPr>
        <w:t xml:space="preserve">3, </w:t>
      </w:r>
      <w:r>
        <w:rPr>
          <w:rFonts w:ascii="Trebuchet MS" w:eastAsia="Trebuchet MS" w:hAnsi="Trebuchet MS" w:cs="Trebuchet MS"/>
          <w:sz w:val="22"/>
          <w:szCs w:val="22"/>
        </w:rPr>
        <w:lastRenderedPageBreak/>
        <w:t xml:space="preserve">prowadzonych przez Sąd Rejonowy dla m.st. Warszawy w Warszawie, XIII Wydział Gospodarczy Krajowego Rejestru Sądowego, posiadającą NIP: 1182150957 i nr REGON 367953448. </w:t>
      </w:r>
    </w:p>
    <w:p w14:paraId="3570AFAC" w14:textId="77777777" w:rsidR="0083325C" w:rsidRDefault="00A957C4">
      <w:pPr>
        <w:numPr>
          <w:ilvl w:val="1"/>
          <w:numId w:val="1"/>
        </w:numPr>
        <w:spacing w:after="128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>“</w:t>
      </w:r>
      <w:r>
        <w:rPr>
          <w:rFonts w:ascii="Trebuchet MS" w:eastAsia="Trebuchet MS" w:hAnsi="Trebuchet MS" w:cs="Trebuchet MS"/>
          <w:b/>
          <w:sz w:val="22"/>
          <w:szCs w:val="22"/>
        </w:rPr>
        <w:t>Zamówienie</w:t>
      </w:r>
      <w:r>
        <w:rPr>
          <w:rFonts w:ascii="Trebuchet MS" w:eastAsia="Trebuchet MS" w:hAnsi="Trebuchet MS" w:cs="Trebuchet MS"/>
          <w:sz w:val="22"/>
          <w:szCs w:val="22"/>
        </w:rPr>
        <w:t>” oznacza oświadczenie woli złożone Wydawcy przez Klienta na piśmie zgodn</w:t>
      </w:r>
      <w:r>
        <w:rPr>
          <w:rFonts w:ascii="Trebuchet MS" w:eastAsia="Trebuchet MS" w:hAnsi="Trebuchet MS" w:cs="Trebuchet MS"/>
          <w:sz w:val="22"/>
          <w:szCs w:val="22"/>
        </w:rPr>
        <w:t xml:space="preserve">ie ze wzorem stanowiącym Załącznik nr 1 do OWU, którego akceptacja przez Wydawcę skutkuje zawarciem Umowy pomiędzy Klientem i Wydawcą na warunkach określonych w Zamówieniu i w OWU.  </w:t>
      </w:r>
    </w:p>
    <w:p w14:paraId="3F10204B" w14:textId="77777777" w:rsidR="0083325C" w:rsidRDefault="00A957C4">
      <w:pPr>
        <w:pStyle w:val="Heading1"/>
        <w:keepLines/>
        <w:spacing w:before="0" w:after="3" w:line="269" w:lineRule="auto"/>
        <w:ind w:left="0" w:right="109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ZAWARCIE UMOWY I PUBLIKACJA REKLAMY </w:t>
      </w:r>
    </w:p>
    <w:p w14:paraId="68B3A9AC" w14:textId="77777777" w:rsidR="0083325C" w:rsidRDefault="00A957C4">
      <w:pPr>
        <w:numPr>
          <w:ilvl w:val="0"/>
          <w:numId w:val="11"/>
        </w:numPr>
        <w:spacing w:after="105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>Niniejsze OWU stanowią integralną cz</w:t>
      </w:r>
      <w:r>
        <w:rPr>
          <w:rFonts w:ascii="Trebuchet MS" w:eastAsia="Trebuchet MS" w:hAnsi="Trebuchet MS" w:cs="Trebuchet MS"/>
          <w:sz w:val="22"/>
          <w:szCs w:val="22"/>
        </w:rPr>
        <w:t xml:space="preserve">ęść Umowy zawartej pomiędzy Wydawcą i Klientem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Trebuchet MS" w:eastAsia="Trebuchet MS" w:hAnsi="Trebuchet MS" w:cs="Trebuchet MS"/>
          <w:sz w:val="22"/>
          <w:szCs w:val="22"/>
        </w:rPr>
        <w:t xml:space="preserve">w momencie akceptacji przez Wydawcę </w:t>
      </w:r>
      <w:r>
        <w:rPr>
          <w:rFonts w:ascii="Trebuchet MS" w:eastAsia="Trebuchet MS" w:hAnsi="Trebuchet MS" w:cs="Trebuchet MS"/>
          <w:b/>
          <w:sz w:val="22"/>
          <w:szCs w:val="22"/>
        </w:rPr>
        <w:t>Zamówienia</w:t>
      </w:r>
      <w:r>
        <w:rPr>
          <w:rFonts w:ascii="Trebuchet MS" w:eastAsia="Trebuchet MS" w:hAnsi="Trebuchet MS" w:cs="Trebuchet MS"/>
          <w:sz w:val="22"/>
          <w:szCs w:val="22"/>
        </w:rPr>
        <w:t xml:space="preserve"> złożonego przez Klienta. Składając Zamówienie Klient potwierdza, że zapoznał się i akceptuje OWU oraz zobowiązuje się do ich przestrzegania. </w:t>
      </w:r>
    </w:p>
    <w:p w14:paraId="4F810FD0" w14:textId="77777777" w:rsidR="0083325C" w:rsidRDefault="00A957C4">
      <w:pPr>
        <w:numPr>
          <w:ilvl w:val="0"/>
          <w:numId w:val="11"/>
        </w:numPr>
        <w:spacing w:after="104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>Wynagrodzenie Wydaw</w:t>
      </w:r>
      <w:r>
        <w:rPr>
          <w:rFonts w:ascii="Trebuchet MS" w:eastAsia="Trebuchet MS" w:hAnsi="Trebuchet MS" w:cs="Trebuchet MS"/>
          <w:sz w:val="22"/>
          <w:szCs w:val="22"/>
        </w:rPr>
        <w:t xml:space="preserve">cy określone jest w Zamówieniu, obowiązującym w dniu zawarcia Umowy i wiąże Strony w zakresie Zamówienia będącego przedmiotem Umowy. </w:t>
      </w:r>
    </w:p>
    <w:p w14:paraId="254880B8" w14:textId="77777777" w:rsidR="0083325C" w:rsidRDefault="00A957C4">
      <w:pPr>
        <w:numPr>
          <w:ilvl w:val="0"/>
          <w:numId w:val="11"/>
        </w:numPr>
        <w:spacing w:after="128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 xml:space="preserve">Warunkiem realizacji Zamówienia przez Wydawcę jest akceptacja Projektu przedstawionego przez Klienta zgodnie z niniejszym OWU. </w:t>
      </w:r>
    </w:p>
    <w:p w14:paraId="697EEABC" w14:textId="77777777" w:rsidR="0083325C" w:rsidRDefault="00A957C4">
      <w:pPr>
        <w:numPr>
          <w:ilvl w:val="0"/>
          <w:numId w:val="11"/>
        </w:numPr>
        <w:spacing w:after="7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>Klient zobowiązany jest do Przedstawienia Wydawcy do akceptacji Projektu zgodnego ze Specyfikacją Techniczną Wydawcy i Terminami</w:t>
      </w:r>
      <w:r>
        <w:rPr>
          <w:rFonts w:ascii="Trebuchet MS" w:eastAsia="Trebuchet MS" w:hAnsi="Trebuchet MS" w:cs="Trebuchet MS"/>
          <w:sz w:val="22"/>
          <w:szCs w:val="22"/>
        </w:rPr>
        <w:t xml:space="preserve"> określoną w 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Załączniku nr 1 </w:t>
      </w:r>
      <w:r>
        <w:rPr>
          <w:rFonts w:ascii="Trebuchet MS" w:eastAsia="Trebuchet MS" w:hAnsi="Trebuchet MS" w:cs="Trebuchet MS"/>
          <w:sz w:val="22"/>
          <w:szCs w:val="22"/>
        </w:rPr>
        <w:t xml:space="preserve">do Zamówienia </w:t>
      </w:r>
    </w:p>
    <w:p w14:paraId="45000A9C" w14:textId="77777777" w:rsidR="0083325C" w:rsidRDefault="00A957C4">
      <w:pPr>
        <w:spacing w:after="128" w:line="293" w:lineRule="auto"/>
        <w:ind w:left="360" w:right="4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[“</w:t>
      </w:r>
      <w:r>
        <w:rPr>
          <w:rFonts w:ascii="Trebuchet MS" w:eastAsia="Trebuchet MS" w:hAnsi="Trebuchet MS" w:cs="Trebuchet MS"/>
          <w:b/>
          <w:sz w:val="22"/>
          <w:szCs w:val="22"/>
        </w:rPr>
        <w:t>Specyfikacja</w:t>
      </w:r>
      <w:r>
        <w:rPr>
          <w:rFonts w:ascii="Trebuchet MS" w:eastAsia="Trebuchet MS" w:hAnsi="Trebuchet MS" w:cs="Trebuchet MS"/>
          <w:sz w:val="22"/>
          <w:szCs w:val="22"/>
        </w:rPr>
        <w:t>”] w terminie do trzydziestego piątego (35) dnia kalendarzowego przed terminem wydawniczym danego numeru „Pisma” zgodnie z harmonogramem ustalonym przez Wydawcę w Specyfikacji, z zastrzeżeniem, że w</w:t>
      </w:r>
      <w:r>
        <w:rPr>
          <w:rFonts w:ascii="Trebuchet MS" w:eastAsia="Trebuchet MS" w:hAnsi="Trebuchet MS" w:cs="Trebuchet MS"/>
          <w:sz w:val="22"/>
          <w:szCs w:val="22"/>
        </w:rPr>
        <w:t xml:space="preserve"> przypadku ewentualnego insertu reklamowego specyfikacja techniczna i wycena zostaną dostarczone Klientowi przez Wydawcę dopiero po dostarczeniu ich Wydawcy przez drukarnię. </w:t>
      </w:r>
    </w:p>
    <w:p w14:paraId="2DA3D41F" w14:textId="77777777" w:rsidR="0083325C" w:rsidRDefault="00A957C4">
      <w:pPr>
        <w:numPr>
          <w:ilvl w:val="0"/>
          <w:numId w:val="11"/>
        </w:numPr>
        <w:spacing w:after="106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>Przed akceptacją Projektu Wydawca uprawniony jest do żądania od Klienta, według w</w:t>
      </w:r>
      <w:r>
        <w:rPr>
          <w:rFonts w:ascii="Trebuchet MS" w:eastAsia="Trebuchet MS" w:hAnsi="Trebuchet MS" w:cs="Trebuchet MS"/>
          <w:sz w:val="22"/>
          <w:szCs w:val="22"/>
        </w:rPr>
        <w:t>łasnego uznania, wszelkich informacji, wyjaśnień, uzupełnień lub modyfikacji Projektu w celu zapewnienia jego pełnej zgodności ze Specyfikacją, standardami Wydawcy i „Pisma”. W przypadku nieudzielenia przez Klienta informacji i wyjaśnień lub niedokonania p</w:t>
      </w:r>
      <w:r>
        <w:rPr>
          <w:rFonts w:ascii="Trebuchet MS" w:eastAsia="Trebuchet MS" w:hAnsi="Trebuchet MS" w:cs="Trebuchet MS"/>
          <w:sz w:val="22"/>
          <w:szCs w:val="22"/>
        </w:rPr>
        <w:t>rzez niego wszelkich żądanych uzupełnień lub modyfikacji Projektu w terminie pięciu (5) dni kalendarzowych od skierowania takiego żądania przez Wydawcę, Wydawca uprawniony jest do odrzucenia lub do zawieszenia publikacji Projektu. Uprawnienie to przysługuj</w:t>
      </w:r>
      <w:r>
        <w:rPr>
          <w:rFonts w:ascii="Trebuchet MS" w:eastAsia="Trebuchet MS" w:hAnsi="Trebuchet MS" w:cs="Trebuchet MS"/>
          <w:sz w:val="22"/>
          <w:szCs w:val="22"/>
        </w:rPr>
        <w:t xml:space="preserve">e Wydawcy w </w:t>
      </w:r>
      <w:proofErr w:type="gramStart"/>
      <w:r>
        <w:rPr>
          <w:rFonts w:ascii="Trebuchet MS" w:eastAsia="Trebuchet MS" w:hAnsi="Trebuchet MS" w:cs="Trebuchet MS"/>
          <w:sz w:val="22"/>
          <w:szCs w:val="22"/>
        </w:rPr>
        <w:t>szczególności</w:t>
      </w:r>
      <w:proofErr w:type="gramEnd"/>
      <w:r>
        <w:rPr>
          <w:rFonts w:ascii="Trebuchet MS" w:eastAsia="Trebuchet MS" w:hAnsi="Trebuchet MS" w:cs="Trebuchet MS"/>
          <w:sz w:val="22"/>
          <w:szCs w:val="22"/>
        </w:rPr>
        <w:t xml:space="preserve"> gdy Projekt zawiera treści zniesławiające, oszczercze, niezgodne z prawem, pornograficzne, społecznie nie akceptowalne lub inne niezgodne z polityką Wydawcy. Wydawca jest uprawniony, ale nie jest obowiązany, do samodzielnego dokon</w:t>
      </w:r>
      <w:r>
        <w:rPr>
          <w:rFonts w:ascii="Trebuchet MS" w:eastAsia="Trebuchet MS" w:hAnsi="Trebuchet MS" w:cs="Trebuchet MS"/>
          <w:sz w:val="22"/>
          <w:szCs w:val="22"/>
        </w:rPr>
        <w:t>ywania modyfikacji Projektu lub jego części w zakresie, w jakim jest to konieczne dla zapewnienia jego zgodności z Umową. Klientowi nie przysługują wobec Wydawcy jakiekolwiek roszczenia, w szczególności roszczenia odszkodowawcze, z tytułu odrzucenia lub za</w:t>
      </w:r>
      <w:r>
        <w:rPr>
          <w:rFonts w:ascii="Trebuchet MS" w:eastAsia="Trebuchet MS" w:hAnsi="Trebuchet MS" w:cs="Trebuchet MS"/>
          <w:sz w:val="22"/>
          <w:szCs w:val="22"/>
        </w:rPr>
        <w:t xml:space="preserve">wieszenia publikacji Projektu przez Wydawcę z jakiejkolwiek przyczyny. </w:t>
      </w:r>
    </w:p>
    <w:p w14:paraId="010D6DC0" w14:textId="77777777" w:rsidR="0083325C" w:rsidRDefault="00A957C4">
      <w:pPr>
        <w:numPr>
          <w:ilvl w:val="0"/>
          <w:numId w:val="11"/>
        </w:numPr>
        <w:spacing w:after="128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 xml:space="preserve">Reklama zostanie przez Wydawcę opublikowana w sposób zgodny z ostatecznie zaakceptowanym przez Wydawcę Projektem. Wydawca ma prawo według swojego uznania i we własnym zakresie dokonać </w:t>
      </w:r>
      <w:r>
        <w:rPr>
          <w:rFonts w:ascii="Trebuchet MS" w:eastAsia="Trebuchet MS" w:hAnsi="Trebuchet MS" w:cs="Trebuchet MS"/>
          <w:sz w:val="22"/>
          <w:szCs w:val="22"/>
        </w:rPr>
        <w:t xml:space="preserve">zmian niezbędnych w celu dostosowania Projektu do wymagań technicznych procesu druku „Pisma”, o czym niezwłocznie powiadomi Klienta. Klientowi nie </w:t>
      </w:r>
      <w:r>
        <w:rPr>
          <w:rFonts w:ascii="Trebuchet MS" w:eastAsia="Trebuchet MS" w:hAnsi="Trebuchet MS" w:cs="Trebuchet MS"/>
          <w:sz w:val="22"/>
          <w:szCs w:val="22"/>
        </w:rPr>
        <w:lastRenderedPageBreak/>
        <w:t>przysługują wobec Wydawcy jakiekolwiek roszczenia, w szczególności roszczenia odszkodowawcze, z tytułu dokona</w:t>
      </w:r>
      <w:r>
        <w:rPr>
          <w:rFonts w:ascii="Trebuchet MS" w:eastAsia="Trebuchet MS" w:hAnsi="Trebuchet MS" w:cs="Trebuchet MS"/>
          <w:sz w:val="22"/>
          <w:szCs w:val="22"/>
        </w:rPr>
        <w:t xml:space="preserve">nych zmian zgodnie z niniejszym punktem 7 OWU. </w:t>
      </w:r>
    </w:p>
    <w:p w14:paraId="7B3812F9" w14:textId="77777777" w:rsidR="0083325C" w:rsidRDefault="00A957C4">
      <w:pPr>
        <w:numPr>
          <w:ilvl w:val="0"/>
          <w:numId w:val="11"/>
        </w:numPr>
        <w:spacing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>Projekt uznaje się za zaakceptowany przez Wydawcę, jeśli w terminie pięciu (5) dni od doręczenia Projektu Wydawca zawiadomi Klienta o akceptacji jego Projektu. Niezależnie od powyższego, Wydawca ma prawo doko</w:t>
      </w:r>
      <w:r>
        <w:rPr>
          <w:rFonts w:ascii="Trebuchet MS" w:eastAsia="Trebuchet MS" w:hAnsi="Trebuchet MS" w:cs="Trebuchet MS"/>
          <w:sz w:val="22"/>
          <w:szCs w:val="22"/>
        </w:rPr>
        <w:t xml:space="preserve">nać modyfikacji powierzchni Reklamy lub umiejscowienia Reklamy 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313CCB74" w14:textId="77777777" w:rsidR="0083325C" w:rsidRDefault="00A957C4">
      <w:pPr>
        <w:spacing w:after="105" w:line="293" w:lineRule="auto"/>
        <w:ind w:left="360" w:right="4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w „Piśmie”, jeśli uzna to konieczne, o czym niezwłocznie powiadomi Klienta. Jeśli powyższa modyfikacja będzie miała wpływ na wysokość wynagrodzenia Wydawcy, Wydawca powiadomi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Trebuchet MS" w:eastAsia="Trebuchet MS" w:hAnsi="Trebuchet MS" w:cs="Trebuchet MS"/>
          <w:sz w:val="22"/>
          <w:szCs w:val="22"/>
        </w:rPr>
        <w:t xml:space="preserve">o tym Klienta. </w:t>
      </w:r>
      <w:r>
        <w:rPr>
          <w:rFonts w:ascii="Trebuchet MS" w:eastAsia="Trebuchet MS" w:hAnsi="Trebuchet MS" w:cs="Trebuchet MS"/>
          <w:sz w:val="22"/>
          <w:szCs w:val="22"/>
        </w:rPr>
        <w:t>Modyfikację Projektu lub zmianę wynagrodzenia Wydawcy zgodnie z niniejszym punktem 8 uznaje się za zaakceptowaną przez Klienta, jeśli w terminie pięciu (5) dni od doręczenia mu informacji w tym zakresie, Klient nie zawiadomi Wydawcy o braku akceptacji wyże</w:t>
      </w:r>
      <w:r>
        <w:rPr>
          <w:rFonts w:ascii="Trebuchet MS" w:eastAsia="Trebuchet MS" w:hAnsi="Trebuchet MS" w:cs="Trebuchet MS"/>
          <w:sz w:val="22"/>
          <w:szCs w:val="22"/>
        </w:rPr>
        <w:t xml:space="preserve">j wskazanej zmiany. </w:t>
      </w:r>
    </w:p>
    <w:p w14:paraId="0455DCDD" w14:textId="77777777" w:rsidR="0083325C" w:rsidRDefault="00A957C4">
      <w:pPr>
        <w:numPr>
          <w:ilvl w:val="0"/>
          <w:numId w:val="11"/>
        </w:numPr>
        <w:spacing w:after="128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 xml:space="preserve">Klient ma prawo zgłaszać zmiany do Projektu do dwudziestego piątego (25) dnia kalendarzowego przed terminem wydawniczym danego numeru „Pisma” zgodnie z harmonogramem ustalonym przez Wydawcę w Specyfikacji.  </w:t>
      </w:r>
    </w:p>
    <w:p w14:paraId="6D06B4D8" w14:textId="77777777" w:rsidR="0083325C" w:rsidRDefault="00A957C4">
      <w:pPr>
        <w:pStyle w:val="Heading1"/>
        <w:keepLines/>
        <w:spacing w:before="0" w:after="153" w:line="269" w:lineRule="auto"/>
        <w:ind w:left="0" w:right="109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PRAWA OSÓB TRZECICH  </w:t>
      </w:r>
    </w:p>
    <w:p w14:paraId="3554A2E7" w14:textId="77777777" w:rsidR="0083325C" w:rsidRDefault="00A957C4">
      <w:pPr>
        <w:numPr>
          <w:ilvl w:val="0"/>
          <w:numId w:val="8"/>
        </w:numPr>
        <w:spacing w:after="106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>Wydaw</w:t>
      </w:r>
      <w:r>
        <w:rPr>
          <w:rFonts w:ascii="Trebuchet MS" w:eastAsia="Trebuchet MS" w:hAnsi="Trebuchet MS" w:cs="Trebuchet MS"/>
          <w:sz w:val="22"/>
          <w:szCs w:val="22"/>
        </w:rPr>
        <w:t xml:space="preserve">ca oświadcza, że uzyskał wszelkie konieczne zgody, zezwolenia i licencje uprawniające go do wydawania „Pisma” oraz sprzedaży powierzchni reklamowej zgodnie z Umową.  </w:t>
      </w:r>
    </w:p>
    <w:p w14:paraId="0AFA4912" w14:textId="77777777" w:rsidR="0083325C" w:rsidRDefault="00A957C4">
      <w:pPr>
        <w:numPr>
          <w:ilvl w:val="0"/>
          <w:numId w:val="8"/>
        </w:numPr>
        <w:spacing w:after="128" w:line="293" w:lineRule="auto"/>
        <w:ind w:right="4"/>
        <w:rPr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Klient oświadcza i gwarantuje, że Reklama, żadna jej część, ani ich publikacja w „Piśmie”</w:t>
      </w:r>
      <w:r>
        <w:rPr>
          <w:rFonts w:ascii="Trebuchet MS" w:eastAsia="Trebuchet MS" w:hAnsi="Trebuchet MS" w:cs="Trebuchet MS"/>
          <w:sz w:val="22"/>
          <w:szCs w:val="22"/>
        </w:rPr>
        <w:t xml:space="preserve"> nie narusza obowiązujących przepisów, ani praw osób trzecich, w tym praw własności intelektualnej, oraz że Klient uzyskał wszelkie zgody, zezwolenia, prawa i licencje wymagane prawem do korzystania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Trebuchet MS" w:eastAsia="Trebuchet MS" w:hAnsi="Trebuchet MS" w:cs="Trebuchet MS"/>
          <w:sz w:val="22"/>
          <w:szCs w:val="22"/>
        </w:rPr>
        <w:t>z Reklamy i jej składników, w tym utworów i znaków towar</w:t>
      </w:r>
      <w:r>
        <w:rPr>
          <w:rFonts w:ascii="Trebuchet MS" w:eastAsia="Trebuchet MS" w:hAnsi="Trebuchet MS" w:cs="Trebuchet MS"/>
          <w:sz w:val="22"/>
          <w:szCs w:val="22"/>
        </w:rPr>
        <w:t xml:space="preserve">owych, oraz ich publikacji w „Piśmie” na podstawie Umowy.  </w:t>
      </w:r>
    </w:p>
    <w:p w14:paraId="3ED1E027" w14:textId="77777777" w:rsidR="0083325C" w:rsidRDefault="00A957C4">
      <w:pPr>
        <w:numPr>
          <w:ilvl w:val="0"/>
          <w:numId w:val="8"/>
        </w:numPr>
        <w:spacing w:after="106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 xml:space="preserve">Klient udziela Wydawcy wyłącznej, nieograniczonej w czasie i terytorium, nieodpłatnej licencji na korzystanie z Reklamy i jej składników na potrzeby realizacji Zamówienia, w tym utworów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Trebuchet MS" w:eastAsia="Trebuchet MS" w:hAnsi="Trebuchet MS" w:cs="Trebuchet MS"/>
          <w:sz w:val="22"/>
          <w:szCs w:val="22"/>
        </w:rPr>
        <w:t xml:space="preserve">i znaków towarowych oraz w szczególności na następujących polach eksploatacji: </w:t>
      </w:r>
    </w:p>
    <w:p w14:paraId="1490FCE1" w14:textId="77777777" w:rsidR="0083325C" w:rsidRDefault="00A957C4">
      <w:pPr>
        <w:numPr>
          <w:ilvl w:val="1"/>
          <w:numId w:val="8"/>
        </w:numPr>
        <w:spacing w:after="128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>utrwalanie i zwielokrotnianie wszelkimi technikami, a w szczególności graficznymi, fotograficznymi, drukarskimi, reprograficznymi, plastycznymi, informatycznymi, wizualnymi, multimedialnymi, audiowizualnymi, cyfrowymi, laserowymi oraz techniką zapisu magne</w:t>
      </w:r>
      <w:r>
        <w:rPr>
          <w:rFonts w:ascii="Trebuchet MS" w:eastAsia="Trebuchet MS" w:hAnsi="Trebuchet MS" w:cs="Trebuchet MS"/>
          <w:sz w:val="22"/>
          <w:szCs w:val="22"/>
        </w:rPr>
        <w:t>tycznego w dowolnej formie i formacie, niezależnie od systemu, również online – w celach komercyjnych na potrzeby „Pisma” i materiałów z nim związanych, wydawanych zarówno w wersji papierowej (magazyn, książki, antologie), jak i w wersji cyfrowej (strona w</w:t>
      </w:r>
      <w:r>
        <w:rPr>
          <w:rFonts w:ascii="Trebuchet MS" w:eastAsia="Trebuchet MS" w:hAnsi="Trebuchet MS" w:cs="Trebuchet MS"/>
          <w:sz w:val="22"/>
          <w:szCs w:val="22"/>
        </w:rPr>
        <w:t xml:space="preserve">ww, blog, aplikacja na urządzenia mobilne itp.); </w:t>
      </w:r>
    </w:p>
    <w:p w14:paraId="19420CDF" w14:textId="77777777" w:rsidR="0083325C" w:rsidRDefault="00A957C4">
      <w:pPr>
        <w:numPr>
          <w:ilvl w:val="1"/>
          <w:numId w:val="8"/>
        </w:numPr>
        <w:spacing w:after="106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>zwielokrotnianie poprzez dokonywanie zapisu na nośnikach elektronicznych, audiowizualnych, na dysku komputerowym, DVD, na taśmie magnetycznej, na kliszy fotograficznej, płycie kompaktowej, na nośnikach pami</w:t>
      </w:r>
      <w:r>
        <w:rPr>
          <w:rFonts w:ascii="Trebuchet MS" w:eastAsia="Trebuchet MS" w:hAnsi="Trebuchet MS" w:cs="Trebuchet MS"/>
          <w:sz w:val="22"/>
          <w:szCs w:val="22"/>
        </w:rPr>
        <w:t xml:space="preserve">ęci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flash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– w szczególności w celach komercyjnych na potrzeby „Pisma” i materiałów z nim związanych, wydawanych </w:t>
      </w:r>
      <w:r>
        <w:rPr>
          <w:rFonts w:ascii="Trebuchet MS" w:eastAsia="Trebuchet MS" w:hAnsi="Trebuchet MS" w:cs="Trebuchet MS"/>
          <w:sz w:val="22"/>
          <w:szCs w:val="22"/>
        </w:rPr>
        <w:lastRenderedPageBreak/>
        <w:t xml:space="preserve">zarówno w wersji papierowej (magazyn, książki, antologie), jak i w wersji cyfrowej (strona www, blog, aplikacja na urządzenia mobilne itp.); </w:t>
      </w:r>
    </w:p>
    <w:p w14:paraId="15F48548" w14:textId="77777777" w:rsidR="0083325C" w:rsidRDefault="00A957C4">
      <w:pPr>
        <w:numPr>
          <w:ilvl w:val="1"/>
          <w:numId w:val="8"/>
        </w:numPr>
        <w:spacing w:line="293" w:lineRule="auto"/>
        <w:ind w:right="4"/>
        <w:rPr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ob</w:t>
      </w:r>
      <w:r>
        <w:rPr>
          <w:rFonts w:ascii="Trebuchet MS" w:eastAsia="Trebuchet MS" w:hAnsi="Trebuchet MS" w:cs="Trebuchet MS"/>
          <w:sz w:val="22"/>
          <w:szCs w:val="22"/>
        </w:rPr>
        <w:t xml:space="preserve">rót oryginałem lub egzemplarzami – wprowadzanie do obrotu, użyczenie, najem oryginału Reklamy lub egzemplarzy - w szczególności w celach komercyjnych na potrzeby „Pisma” 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60A9CC75" w14:textId="77777777" w:rsidR="0083325C" w:rsidRDefault="00A957C4">
      <w:pPr>
        <w:numPr>
          <w:ilvl w:val="2"/>
          <w:numId w:val="8"/>
        </w:numPr>
        <w:spacing w:after="128" w:line="293" w:lineRule="auto"/>
        <w:ind w:right="4"/>
        <w:rPr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materiałów z nim związanych, wydawanych zarówno w wersji papierowej (magazyn, książk</w:t>
      </w:r>
      <w:r>
        <w:rPr>
          <w:rFonts w:ascii="Trebuchet MS" w:eastAsia="Trebuchet MS" w:hAnsi="Trebuchet MS" w:cs="Trebuchet MS"/>
          <w:sz w:val="22"/>
          <w:szCs w:val="22"/>
        </w:rPr>
        <w:t xml:space="preserve">i, antologie), jak i w wersji cyfrowej (strona www, blog, aplikacja na urządzenia mobilne itp.); </w:t>
      </w:r>
    </w:p>
    <w:p w14:paraId="6D159245" w14:textId="77777777" w:rsidR="0083325C" w:rsidRDefault="00A957C4">
      <w:pPr>
        <w:numPr>
          <w:ilvl w:val="1"/>
          <w:numId w:val="8"/>
        </w:numPr>
        <w:spacing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 xml:space="preserve">wprowadzanie do obrotu, wydawanie i rozpowszechnianie wszelkich materiałów promocyjnych, informacyjnych, wydawniczych i innych z wykorzystaniem Reklamy i jej </w:t>
      </w:r>
      <w:r>
        <w:rPr>
          <w:rFonts w:ascii="Trebuchet MS" w:eastAsia="Trebuchet MS" w:hAnsi="Trebuchet MS" w:cs="Trebuchet MS"/>
          <w:sz w:val="22"/>
          <w:szCs w:val="22"/>
        </w:rPr>
        <w:t xml:space="preserve">składników, w tym utworów i znaków towarowych - w szczególności w celach komercyjnych na potrzeby „Pisma” 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6F99653D" w14:textId="77777777" w:rsidR="0083325C" w:rsidRDefault="00A957C4">
      <w:pPr>
        <w:numPr>
          <w:ilvl w:val="2"/>
          <w:numId w:val="8"/>
        </w:numPr>
        <w:spacing w:after="128" w:line="293" w:lineRule="auto"/>
        <w:ind w:right="4"/>
        <w:rPr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materiałów z nim związanych, wydawanych zarówno w wersji papierowej (magazyn, książki, antologie), jak i w wersji cyfrowej (strona www, blog, aplika</w:t>
      </w:r>
      <w:r>
        <w:rPr>
          <w:rFonts w:ascii="Trebuchet MS" w:eastAsia="Trebuchet MS" w:hAnsi="Trebuchet MS" w:cs="Trebuchet MS"/>
          <w:sz w:val="22"/>
          <w:szCs w:val="22"/>
        </w:rPr>
        <w:t xml:space="preserve">cja na urządzenia mobilne itp.); </w:t>
      </w:r>
    </w:p>
    <w:p w14:paraId="6ACDBEE2" w14:textId="77777777" w:rsidR="0083325C" w:rsidRDefault="00A957C4">
      <w:pPr>
        <w:numPr>
          <w:ilvl w:val="1"/>
          <w:numId w:val="8"/>
        </w:numPr>
        <w:spacing w:after="128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 xml:space="preserve">opracowywanie, w szczególności tłumaczenie, przeróbka oraz adaptacja; </w:t>
      </w:r>
    </w:p>
    <w:p w14:paraId="7220C954" w14:textId="77777777" w:rsidR="0083325C" w:rsidRDefault="00A957C4">
      <w:pPr>
        <w:numPr>
          <w:ilvl w:val="1"/>
          <w:numId w:val="8"/>
        </w:numPr>
        <w:spacing w:after="106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>wprowadzanie do pamięci komputera i rozpowszechnianie w Internecie, we wszelakiego rodzaju sieciach informatycznych, teleinformatycznych, telekomunikac</w:t>
      </w:r>
      <w:r>
        <w:rPr>
          <w:rFonts w:ascii="Trebuchet MS" w:eastAsia="Trebuchet MS" w:hAnsi="Trebuchet MS" w:cs="Trebuchet MS"/>
          <w:sz w:val="22"/>
          <w:szCs w:val="22"/>
        </w:rPr>
        <w:t xml:space="preserve">yjnych; </w:t>
      </w:r>
    </w:p>
    <w:p w14:paraId="6ED884A3" w14:textId="77777777" w:rsidR="0083325C" w:rsidRDefault="00A957C4">
      <w:pPr>
        <w:numPr>
          <w:ilvl w:val="1"/>
          <w:numId w:val="8"/>
        </w:numPr>
        <w:spacing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 xml:space="preserve">rozpowszechnianie w sposób inny niż określone powyżej, a także publiczne odtwarzanie, wystawienie, wyświetlenie, oraz nadawanie i reemitowanie, a także wszelkie publiczne udostępnianie w taki sposób, aby każdy mógł mieć do niej dostęp w miejscu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 w czasie przez siebie wybranym, włączając w to wystawy i różnorodne wydarzenia </w:t>
      </w:r>
    </w:p>
    <w:p w14:paraId="03655B6D" w14:textId="77777777" w:rsidR="0083325C" w:rsidRDefault="00A957C4">
      <w:pPr>
        <w:spacing w:after="128" w:line="293" w:lineRule="auto"/>
        <w:ind w:left="980" w:right="4653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(eventy),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Trebuchet MS" w:eastAsia="Trebuchet MS" w:hAnsi="Trebuchet MS" w:cs="Trebuchet MS"/>
          <w:sz w:val="22"/>
          <w:szCs w:val="22"/>
        </w:rPr>
        <w:t xml:space="preserve">w szczególności w celach komercyjnych. </w:t>
      </w:r>
    </w:p>
    <w:p w14:paraId="627121F6" w14:textId="77777777" w:rsidR="0083325C" w:rsidRDefault="00A957C4">
      <w:pPr>
        <w:pStyle w:val="Heading1"/>
        <w:keepLines/>
        <w:spacing w:before="0" w:after="133" w:line="269" w:lineRule="auto"/>
        <w:ind w:left="0" w:right="109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OCHRONA DANYCH OSOBOWYCH </w:t>
      </w:r>
    </w:p>
    <w:p w14:paraId="2930D181" w14:textId="77777777" w:rsidR="0083325C" w:rsidRDefault="00A957C4">
      <w:pPr>
        <w:spacing w:after="128" w:line="293" w:lineRule="auto"/>
        <w:ind w:left="355" w:right="4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13. W przypadku, gdy Reklama, Projekt lub jakiekolwiek materiały z nimi związane przekazane Wydawc</w:t>
      </w:r>
      <w:r>
        <w:rPr>
          <w:rFonts w:ascii="Trebuchet MS" w:eastAsia="Trebuchet MS" w:hAnsi="Trebuchet MS" w:cs="Trebuchet MS"/>
          <w:sz w:val="22"/>
          <w:szCs w:val="22"/>
        </w:rPr>
        <w:t xml:space="preserve">y przez Klienta w wykonaniu niniejszej Umowy zawierają jakiekolwiek dane osobowe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Trebuchet MS" w:eastAsia="Trebuchet MS" w:hAnsi="Trebuchet MS" w:cs="Trebuchet MS"/>
          <w:sz w:val="22"/>
          <w:szCs w:val="22"/>
        </w:rPr>
        <w:t>w rozumieniu obowiązujących przepisów, w tym Ustawy o ochronie danych osobowych z 29 sierpnia 1997 (tekst jedn. Dz. U. z 2016 r. poz. 922 ze zm.) [“</w:t>
      </w:r>
      <w:r>
        <w:rPr>
          <w:rFonts w:ascii="Trebuchet MS" w:eastAsia="Trebuchet MS" w:hAnsi="Trebuchet MS" w:cs="Trebuchet MS"/>
          <w:b/>
          <w:sz w:val="22"/>
          <w:szCs w:val="22"/>
        </w:rPr>
        <w:t>Ustawa</w:t>
      </w:r>
      <w:r>
        <w:rPr>
          <w:rFonts w:ascii="Trebuchet MS" w:eastAsia="Trebuchet MS" w:hAnsi="Trebuchet MS" w:cs="Trebuchet MS"/>
          <w:sz w:val="22"/>
          <w:szCs w:val="22"/>
        </w:rPr>
        <w:t xml:space="preserve">”] i Rozporządzenia </w:t>
      </w:r>
      <w:r>
        <w:rPr>
          <w:rFonts w:ascii="Trebuchet MS" w:eastAsia="Trebuchet MS" w:hAnsi="Trebuchet MS" w:cs="Trebuchet MS"/>
          <w:sz w:val="22"/>
          <w:szCs w:val="22"/>
        </w:rPr>
        <w:t xml:space="preserve">Parlamentu Europejskiego i Rady (UE) 2016/679 z dnia 27 kwietnia 2016 r. w sprawie ochrony osób fizycznych w związku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Trebuchet MS" w:eastAsia="Trebuchet MS" w:hAnsi="Trebuchet MS" w:cs="Trebuchet MS"/>
          <w:sz w:val="22"/>
          <w:szCs w:val="22"/>
        </w:rPr>
        <w:t xml:space="preserve">z przetwarzaniem danych osobowych i w sprawie swobodnego przepływu takich danych oraz uchylenia dyrektywy 95/46/WE (ogólne rozporządzenie </w:t>
      </w:r>
      <w:r>
        <w:rPr>
          <w:rFonts w:ascii="Trebuchet MS" w:eastAsia="Trebuchet MS" w:hAnsi="Trebuchet MS" w:cs="Trebuchet MS"/>
          <w:sz w:val="22"/>
          <w:szCs w:val="22"/>
        </w:rPr>
        <w:t>o ochronie danych), obowiązującego od 18 maja 2018 r. [“</w:t>
      </w:r>
      <w:r>
        <w:rPr>
          <w:rFonts w:ascii="Trebuchet MS" w:eastAsia="Trebuchet MS" w:hAnsi="Trebuchet MS" w:cs="Trebuchet MS"/>
          <w:b/>
          <w:sz w:val="22"/>
          <w:szCs w:val="22"/>
        </w:rPr>
        <w:t>Rozporządzenie</w:t>
      </w:r>
      <w:r>
        <w:rPr>
          <w:rFonts w:ascii="Trebuchet MS" w:eastAsia="Trebuchet MS" w:hAnsi="Trebuchet MS" w:cs="Trebuchet MS"/>
          <w:sz w:val="22"/>
          <w:szCs w:val="22"/>
        </w:rPr>
        <w:t>”], Klient oświadcza i gwarantuje, że uzyskał wszelkie konieczne zezwolenia wymagane do przetwarzania danych osobowych w związku z wykonaniem Umowy oraz że wypełnia wszelkie obowiązki ws</w:t>
      </w:r>
      <w:r>
        <w:rPr>
          <w:rFonts w:ascii="Trebuchet MS" w:eastAsia="Trebuchet MS" w:hAnsi="Trebuchet MS" w:cs="Trebuchet MS"/>
          <w:sz w:val="22"/>
          <w:szCs w:val="22"/>
        </w:rPr>
        <w:t xml:space="preserve">kazane w Ustawie, Rozporządzeniu oraz innych stosownych aktach prawnych,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Trebuchet MS" w:eastAsia="Trebuchet MS" w:hAnsi="Trebuchet MS" w:cs="Trebuchet MS"/>
          <w:sz w:val="22"/>
          <w:szCs w:val="22"/>
        </w:rPr>
        <w:t xml:space="preserve">w szczególności obowiązki związane z zasadami zgodnego z prawem przetwarzania danych osobowych, wymogami uzyskania odpowiednich zgód od osób, których dane dotyczą, </w:t>
      </w:r>
      <w:r>
        <w:rPr>
          <w:rFonts w:ascii="Trebuchet MS" w:eastAsia="Trebuchet MS" w:hAnsi="Trebuchet MS" w:cs="Trebuchet MS"/>
          <w:sz w:val="22"/>
          <w:szCs w:val="22"/>
        </w:rPr>
        <w:lastRenderedPageBreak/>
        <w:t>przetwarzaniem szc</w:t>
      </w:r>
      <w:r>
        <w:rPr>
          <w:rFonts w:ascii="Trebuchet MS" w:eastAsia="Trebuchet MS" w:hAnsi="Trebuchet MS" w:cs="Trebuchet MS"/>
          <w:sz w:val="22"/>
          <w:szCs w:val="22"/>
        </w:rPr>
        <w:t xml:space="preserve">zególnych kategorii danych osobowych oraz umożliwieniem realizacji praw osób, których dane dotyczą (np. prawa do informacji, dostępu, sprostowania i usuwania danych, prawa do ograniczenia przetwarzania danych, prawa do przenoszenia danych i prawa do tego, </w:t>
      </w:r>
      <w:r>
        <w:rPr>
          <w:rFonts w:ascii="Trebuchet MS" w:eastAsia="Trebuchet MS" w:hAnsi="Trebuchet MS" w:cs="Trebuchet MS"/>
          <w:sz w:val="22"/>
          <w:szCs w:val="22"/>
        </w:rPr>
        <w:t xml:space="preserve">by nie podlegać zautomatyzowanemu podejmowaniu decyzji w indywidualnych przypadkach, w tym profilowaniu). </w:t>
      </w:r>
    </w:p>
    <w:p w14:paraId="50E2145C" w14:textId="77777777" w:rsidR="0083325C" w:rsidRDefault="00A957C4">
      <w:pPr>
        <w:pStyle w:val="Heading1"/>
        <w:keepLines/>
        <w:spacing w:before="0" w:after="133" w:line="269" w:lineRule="auto"/>
        <w:ind w:left="0" w:right="109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ODPOWIEDZIALNOŚĆ </w:t>
      </w:r>
    </w:p>
    <w:p w14:paraId="0C33E6BD" w14:textId="77777777" w:rsidR="0083325C" w:rsidRDefault="00A957C4">
      <w:pPr>
        <w:numPr>
          <w:ilvl w:val="0"/>
          <w:numId w:val="9"/>
        </w:numPr>
        <w:spacing w:after="128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>W przypadku jakiegokolwiek powództwa, roszczenia, żądania lub postępowania skierowanych przez osobę trzecią w związku z nieprawdziw</w:t>
      </w:r>
      <w:r>
        <w:rPr>
          <w:rFonts w:ascii="Trebuchet MS" w:eastAsia="Trebuchet MS" w:hAnsi="Trebuchet MS" w:cs="Trebuchet MS"/>
          <w:sz w:val="22"/>
          <w:szCs w:val="22"/>
        </w:rPr>
        <w:t xml:space="preserve">ością złożonych przez Klienta w punktach 11, </w:t>
      </w:r>
    </w:p>
    <w:p w14:paraId="3E27A7EB" w14:textId="77777777" w:rsidR="0083325C" w:rsidRDefault="00A957C4">
      <w:pPr>
        <w:spacing w:line="293" w:lineRule="auto"/>
        <w:ind w:left="360" w:right="4"/>
        <w:rPr>
          <w:rFonts w:ascii="Trebuchet MS" w:eastAsia="Trebuchet MS" w:hAnsi="Trebuchet MS" w:cs="Trebuchet MS"/>
          <w:sz w:val="22"/>
          <w:szCs w:val="22"/>
        </w:rPr>
      </w:pPr>
      <w:proofErr w:type="gramStart"/>
      <w:r>
        <w:rPr>
          <w:rFonts w:ascii="Trebuchet MS" w:eastAsia="Trebuchet MS" w:hAnsi="Trebuchet MS" w:cs="Trebuchet MS"/>
          <w:sz w:val="22"/>
          <w:szCs w:val="22"/>
        </w:rPr>
        <w:t>12,</w:t>
      </w:r>
      <w:proofErr w:type="gramEnd"/>
      <w:r>
        <w:rPr>
          <w:rFonts w:ascii="Trebuchet MS" w:eastAsia="Trebuchet MS" w:hAnsi="Trebuchet MS" w:cs="Trebuchet MS"/>
          <w:sz w:val="22"/>
          <w:szCs w:val="22"/>
        </w:rPr>
        <w:t xml:space="preserve"> i 13 OWU oświadczeń i gwarancji lub w związku z Reklamą lub jej jakimkolwiek elementem w zakresie opublikowanym przez Wydawcę na podstawie Umowy, Klient zobowiązuje się bezwarunkowo zwolnić Wydawcę z wszelkich obowiązków spełnienia świadczenia, dokonan</w:t>
      </w:r>
      <w:r>
        <w:rPr>
          <w:rFonts w:ascii="Trebuchet MS" w:eastAsia="Trebuchet MS" w:hAnsi="Trebuchet MS" w:cs="Trebuchet MS"/>
          <w:sz w:val="22"/>
          <w:szCs w:val="22"/>
        </w:rPr>
        <w:t xml:space="preserve">ia nakładów, poniesienia kosztów, naprawienia szkód lub wykonania wszelkich innych zobowiązań z tym związanych. Klient niniejszym wyraża zgodę na przystąpienie do takiego postępowania, a także zobowiązuje się zwolnić Wydawcę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Trebuchet MS" w:eastAsia="Trebuchet MS" w:hAnsi="Trebuchet MS" w:cs="Trebuchet MS"/>
          <w:sz w:val="22"/>
          <w:szCs w:val="22"/>
        </w:rPr>
        <w:t>z odpowiedzialności w zakresie</w:t>
      </w:r>
      <w:r>
        <w:rPr>
          <w:rFonts w:ascii="Trebuchet MS" w:eastAsia="Trebuchet MS" w:hAnsi="Trebuchet MS" w:cs="Trebuchet MS"/>
          <w:sz w:val="22"/>
          <w:szCs w:val="22"/>
        </w:rPr>
        <w:t xml:space="preserve"> wszelkich strat, roszczeń, odszkodowań lub zobowiązań (w tym 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1261B23F" w14:textId="77777777" w:rsidR="0083325C" w:rsidRDefault="00A957C4">
      <w:pPr>
        <w:spacing w:after="128" w:line="293" w:lineRule="auto"/>
        <w:ind w:left="360" w:right="4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w szczególności bez ograniczeń wszelkich stosownych i udokumentowanych kosztów i opłat prawnych, księgowych i innych) wynikających z jakichkolwiek powództw wniesionych przeciwko Wydawcy przez </w:t>
      </w:r>
      <w:r>
        <w:rPr>
          <w:rFonts w:ascii="Trebuchet MS" w:eastAsia="Trebuchet MS" w:hAnsi="Trebuchet MS" w:cs="Trebuchet MS"/>
          <w:sz w:val="22"/>
          <w:szCs w:val="22"/>
        </w:rPr>
        <w:t xml:space="preserve">jakąkolwiek osobę trzecią. Postanowienia zawarte w niniejszym punkcie 14 stosowane są odpowiednio do wszelkich ewentualnych zobowiązań Wydawcy w stosunku do organów administracji publicznej.  </w:t>
      </w:r>
    </w:p>
    <w:p w14:paraId="48FFE67D" w14:textId="77777777" w:rsidR="0083325C" w:rsidRDefault="00A957C4">
      <w:pPr>
        <w:numPr>
          <w:ilvl w:val="0"/>
          <w:numId w:val="9"/>
        </w:numPr>
        <w:spacing w:after="128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>Wydawca z należytą starannością będzie wykonywał czynności zwią</w:t>
      </w:r>
      <w:r>
        <w:rPr>
          <w:rFonts w:ascii="Trebuchet MS" w:eastAsia="Trebuchet MS" w:hAnsi="Trebuchet MS" w:cs="Trebuchet MS"/>
          <w:sz w:val="22"/>
          <w:szCs w:val="22"/>
        </w:rPr>
        <w:t xml:space="preserve">zane z publikowaniem Reklam. W przypadku, gdy Reklama nie zostanie opublikowana w sposób zgody z Umową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Trebuchet MS" w:eastAsia="Trebuchet MS" w:hAnsi="Trebuchet MS" w:cs="Trebuchet MS"/>
          <w:sz w:val="22"/>
          <w:szCs w:val="22"/>
        </w:rPr>
        <w:t xml:space="preserve">z przyczyn leżących wyłącznie po stronie Wydawcy, Wydawca podejmie współpracę z Klientem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Trebuchet MS" w:eastAsia="Trebuchet MS" w:hAnsi="Trebuchet MS" w:cs="Trebuchet MS"/>
          <w:sz w:val="22"/>
          <w:szCs w:val="22"/>
        </w:rPr>
        <w:t>w celu dokonania publikacji Reklamy (lub reklamy zastępczej, j</w:t>
      </w:r>
      <w:r>
        <w:rPr>
          <w:rFonts w:ascii="Trebuchet MS" w:eastAsia="Trebuchet MS" w:hAnsi="Trebuchet MS" w:cs="Trebuchet MS"/>
          <w:sz w:val="22"/>
          <w:szCs w:val="22"/>
        </w:rPr>
        <w:t xml:space="preserve">eśli została dostarczona przez Klienta) lub udzieli Klientowi rabatu na następne Zamówienia, z zastrzeżeniem poniższych postanowień.  </w:t>
      </w:r>
    </w:p>
    <w:p w14:paraId="1C3A2DD1" w14:textId="77777777" w:rsidR="0083325C" w:rsidRDefault="00A957C4">
      <w:pPr>
        <w:numPr>
          <w:ilvl w:val="0"/>
          <w:numId w:val="9"/>
        </w:numPr>
        <w:spacing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>Wydawca nie ponosi odpowiedzialności za jakiekolwiek szkody poniesione przez Klienta w wyniku niewykonania lub nienależyt</w:t>
      </w:r>
      <w:r>
        <w:rPr>
          <w:rFonts w:ascii="Trebuchet MS" w:eastAsia="Trebuchet MS" w:hAnsi="Trebuchet MS" w:cs="Trebuchet MS"/>
          <w:sz w:val="22"/>
          <w:szCs w:val="22"/>
        </w:rPr>
        <w:t xml:space="preserve">ego wykonania przez Klienta jego obowiązków wynikających 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7EFC6DAF" w14:textId="77777777" w:rsidR="0083325C" w:rsidRDefault="00A957C4">
      <w:pPr>
        <w:spacing w:after="106" w:line="293" w:lineRule="auto"/>
        <w:ind w:left="360" w:right="4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z Umowy, w szczególności obowiązku dostarczenia Projektu i wszelkich informacji w terminach określonych w punktach 5 i 6 OWU lub obowiązku dostosowania Reklamy do wymogów wskazanych w Specyfikacji.</w:t>
      </w:r>
      <w:r>
        <w:rPr>
          <w:rFonts w:ascii="Trebuchet MS" w:eastAsia="Trebuchet MS" w:hAnsi="Trebuchet MS" w:cs="Trebuchet MS"/>
          <w:sz w:val="22"/>
          <w:szCs w:val="22"/>
        </w:rPr>
        <w:t xml:space="preserve">  </w:t>
      </w:r>
    </w:p>
    <w:p w14:paraId="3508CCB5" w14:textId="77777777" w:rsidR="0083325C" w:rsidRDefault="00A957C4">
      <w:pPr>
        <w:numPr>
          <w:ilvl w:val="0"/>
          <w:numId w:val="9"/>
        </w:numPr>
        <w:spacing w:after="104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 xml:space="preserve">Wydawca nie ponosi odpowiedzialności za wady fizyczne Reklamy, w tym jej wady jakościowe, jeśli dotyczą one nie więcej niż pięciu procent (5%) nakładu danego numeru „Pisma”. </w:t>
      </w:r>
    </w:p>
    <w:p w14:paraId="2DA21897" w14:textId="77777777" w:rsidR="0083325C" w:rsidRDefault="00A957C4">
      <w:pPr>
        <w:numPr>
          <w:ilvl w:val="0"/>
          <w:numId w:val="9"/>
        </w:numPr>
        <w:spacing w:after="104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>Wydawca nie ponosi odpowiedzialności za szkody poniesione przez Klienta z przy</w:t>
      </w:r>
      <w:r>
        <w:rPr>
          <w:rFonts w:ascii="Trebuchet MS" w:eastAsia="Trebuchet MS" w:hAnsi="Trebuchet MS" w:cs="Trebuchet MS"/>
          <w:sz w:val="22"/>
          <w:szCs w:val="22"/>
        </w:rPr>
        <w:t xml:space="preserve">czyn leżących po stronie drukarni, kolportera „Pisma” lub podmiotów z nimi współpracujących. </w:t>
      </w:r>
    </w:p>
    <w:p w14:paraId="3E9634B8" w14:textId="77777777" w:rsidR="0083325C" w:rsidRDefault="00A957C4">
      <w:pPr>
        <w:numPr>
          <w:ilvl w:val="0"/>
          <w:numId w:val="9"/>
        </w:numPr>
        <w:spacing w:after="128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>Wydawca nie ponosi odpowiedzialności za szkody powstałe na skutek siły wyższej lub innych okoliczności, na które nie miał wpływu, a które uniemożliwiły lub utrudn</w:t>
      </w:r>
      <w:r>
        <w:rPr>
          <w:rFonts w:ascii="Trebuchet MS" w:eastAsia="Trebuchet MS" w:hAnsi="Trebuchet MS" w:cs="Trebuchet MS"/>
          <w:sz w:val="22"/>
          <w:szCs w:val="22"/>
        </w:rPr>
        <w:t xml:space="preserve">iły (w całości lub w </w:t>
      </w:r>
      <w:r>
        <w:rPr>
          <w:rFonts w:ascii="Trebuchet MS" w:eastAsia="Trebuchet MS" w:hAnsi="Trebuchet MS" w:cs="Trebuchet MS"/>
          <w:sz w:val="22"/>
          <w:szCs w:val="22"/>
        </w:rPr>
        <w:lastRenderedPageBreak/>
        <w:t>części) produkcję lub dystrybucję „Pisma”, obejmujących w szczególności klęski żywiołowe, strajki, zamknięcie granic, wojny, a także przerw lub zaprzestania prac drukarni współpracującej z „Pismem”. Klientowi nie przysługują wobec Wyda</w:t>
      </w:r>
      <w:r>
        <w:rPr>
          <w:rFonts w:ascii="Trebuchet MS" w:eastAsia="Trebuchet MS" w:hAnsi="Trebuchet MS" w:cs="Trebuchet MS"/>
          <w:sz w:val="22"/>
          <w:szCs w:val="22"/>
        </w:rPr>
        <w:t xml:space="preserve">wcy żadne roszczenia, w szczególności roszczenia odszkodowawcze, z tytułu szkód powstałych z powodu okoliczności wskazanych w niniejszym punkcie 19 OWU. </w:t>
      </w:r>
    </w:p>
    <w:p w14:paraId="237144D9" w14:textId="77777777" w:rsidR="0083325C" w:rsidRDefault="00A957C4">
      <w:pPr>
        <w:pStyle w:val="Heading1"/>
        <w:keepLines/>
        <w:spacing w:before="0" w:after="3" w:line="269" w:lineRule="auto"/>
        <w:ind w:left="0" w:right="109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PRAWO ODSTĄPIENIA OD UMOWY </w:t>
      </w:r>
    </w:p>
    <w:p w14:paraId="4B6AEFAE" w14:textId="77777777" w:rsidR="0083325C" w:rsidRDefault="00A957C4">
      <w:pPr>
        <w:numPr>
          <w:ilvl w:val="0"/>
          <w:numId w:val="5"/>
        </w:numPr>
        <w:spacing w:after="7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 xml:space="preserve">Klient ma prawo odstąpienia od Umowy do dwudziestego piątego (25) dnia kalendarzowego przed terminem wydawniczym zgodnie z harmonogramem ustalonym przez Wydawcę w </w:t>
      </w:r>
    </w:p>
    <w:p w14:paraId="6079BE8D" w14:textId="77777777" w:rsidR="0083325C" w:rsidRDefault="00A957C4">
      <w:pPr>
        <w:spacing w:after="128" w:line="293" w:lineRule="auto"/>
        <w:ind w:left="360" w:right="4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Specyfikacji.  </w:t>
      </w:r>
    </w:p>
    <w:p w14:paraId="399006FB" w14:textId="77777777" w:rsidR="0083325C" w:rsidRDefault="00A957C4">
      <w:pPr>
        <w:numPr>
          <w:ilvl w:val="0"/>
          <w:numId w:val="5"/>
        </w:numPr>
        <w:spacing w:after="128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>W przypadku niewykonania przez Klienta obowiązków określonych w punktach 5 i</w:t>
      </w:r>
      <w:r>
        <w:rPr>
          <w:rFonts w:ascii="Trebuchet MS" w:eastAsia="Trebuchet MS" w:hAnsi="Trebuchet MS" w:cs="Trebuchet MS"/>
          <w:sz w:val="22"/>
          <w:szCs w:val="22"/>
        </w:rPr>
        <w:t xml:space="preserve"> 6 OWU oraz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Trebuchet MS" w:eastAsia="Trebuchet MS" w:hAnsi="Trebuchet MS" w:cs="Trebuchet MS"/>
          <w:sz w:val="22"/>
          <w:szCs w:val="22"/>
        </w:rPr>
        <w:t xml:space="preserve">w przypadku odstąpienia przez Klienta od Umowy z naruszeniem punktu 20 OWU, Klient zapłaci Wydawcy karę umowną w wysokości równej wynagrodzeniu Wydawcy należnemu na mocy Umowy zgodnie z punktem 3 OWU i Zamówieniem. </w:t>
      </w:r>
    </w:p>
    <w:p w14:paraId="6568AA44" w14:textId="77777777" w:rsidR="0083325C" w:rsidRDefault="00A957C4">
      <w:pPr>
        <w:pStyle w:val="Heading1"/>
        <w:keepLines/>
        <w:spacing w:before="0" w:after="153" w:line="269" w:lineRule="auto"/>
        <w:ind w:left="0" w:right="109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ZWROT PROJEKTU  </w:t>
      </w:r>
    </w:p>
    <w:p w14:paraId="7B58DFCC" w14:textId="77777777" w:rsidR="0083325C" w:rsidRDefault="00A957C4">
      <w:pPr>
        <w:spacing w:after="12" w:line="293" w:lineRule="auto"/>
        <w:ind w:left="355" w:right="4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22. Po publikacji Reklamy lub po wygaśnięciu Umowy Wydawca, zgodnie z instrukcją Klienta, zniszczy lub zwróci Klientowi Projekt i inne materiały dostarczone przez Klienta w wykonaniu Umowy i będące własnością Klienta. Klient zobowiązany jest do przekazania</w:t>
      </w:r>
      <w:r>
        <w:rPr>
          <w:rFonts w:ascii="Trebuchet MS" w:eastAsia="Trebuchet MS" w:hAnsi="Trebuchet MS" w:cs="Trebuchet MS"/>
          <w:sz w:val="22"/>
          <w:szCs w:val="22"/>
        </w:rPr>
        <w:t xml:space="preserve"> Wydawcy wyżej wskazanej instrukcji postępowania w terminie 20 Dni Roboczych od publikacji Reklamy lub wygaśnięcia Umowy. W przypadku niewykonania przez Klienta powyższego obowiązku we wskazanym terminie, Wydawca uprawniony będzie do zniszczenia wyżej wska</w:t>
      </w:r>
      <w:r>
        <w:rPr>
          <w:rFonts w:ascii="Trebuchet MS" w:eastAsia="Trebuchet MS" w:hAnsi="Trebuchet MS" w:cs="Trebuchet MS"/>
          <w:sz w:val="22"/>
          <w:szCs w:val="22"/>
        </w:rPr>
        <w:t>zanych Projektu i materiałów po bezskutecznym upływie 10 Dni Roboczych od wezwania Klienta do wskazania sposobu postępowania zgodnie z postanowieniami niniejszego punktu 22 OWU. W związku z powyższym Klientowi nie przysługują wobec Wydawcy żadne roszczenia</w:t>
      </w:r>
      <w:r>
        <w:rPr>
          <w:rFonts w:ascii="Trebuchet MS" w:eastAsia="Trebuchet MS" w:hAnsi="Trebuchet MS" w:cs="Trebuchet MS"/>
          <w:sz w:val="22"/>
          <w:szCs w:val="22"/>
        </w:rPr>
        <w:t xml:space="preserve">, w szczególności </w:t>
      </w:r>
    </w:p>
    <w:p w14:paraId="1B8E80EF" w14:textId="77777777" w:rsidR="0083325C" w:rsidRDefault="00A957C4">
      <w:pPr>
        <w:spacing w:after="105" w:line="293" w:lineRule="auto"/>
        <w:ind w:left="360" w:right="2238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roszczenia odszkodowawcze, z tytułu zniszczenia materiałów zgodnie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Trebuchet MS" w:eastAsia="Trebuchet MS" w:hAnsi="Trebuchet MS" w:cs="Trebuchet MS"/>
          <w:sz w:val="22"/>
          <w:szCs w:val="22"/>
        </w:rPr>
        <w:t xml:space="preserve">z postanowieniami niniejszego punktu 22 OWU. </w:t>
      </w:r>
    </w:p>
    <w:p w14:paraId="44F512FC" w14:textId="77777777" w:rsidR="0083325C" w:rsidRDefault="00A957C4">
      <w:pPr>
        <w:pStyle w:val="Heading1"/>
        <w:keepLines/>
        <w:spacing w:before="0" w:after="153" w:line="269" w:lineRule="auto"/>
        <w:ind w:left="0" w:right="109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ZAPŁATA WYNAGRODZENIA </w:t>
      </w:r>
    </w:p>
    <w:p w14:paraId="08E6364D" w14:textId="77777777" w:rsidR="0083325C" w:rsidRDefault="00A957C4">
      <w:pPr>
        <w:numPr>
          <w:ilvl w:val="0"/>
          <w:numId w:val="10"/>
        </w:numPr>
        <w:spacing w:after="128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>Klient zapłaci Wydawcy wynagrodzenie ustalone zgodnie z punktem 3 OWU w terminie czternastu (14) dni</w:t>
      </w:r>
      <w:r>
        <w:rPr>
          <w:rFonts w:ascii="Trebuchet MS" w:eastAsia="Trebuchet MS" w:hAnsi="Trebuchet MS" w:cs="Trebuchet MS"/>
          <w:sz w:val="22"/>
          <w:szCs w:val="22"/>
        </w:rPr>
        <w:t xml:space="preserve"> od wystawienia faktury przez Wydawcę. Wynagrodzenie zostanie powiększone o należne podatki zgodnie z obowiązującym prawem. W takim samym terminie Klient zapłaci Wydawcy ewentualne kary umowne należna na podstawie niniejszej Umowy w oparciu o stosowny doku</w:t>
      </w:r>
      <w:r>
        <w:rPr>
          <w:rFonts w:ascii="Trebuchet MS" w:eastAsia="Trebuchet MS" w:hAnsi="Trebuchet MS" w:cs="Trebuchet MS"/>
          <w:sz w:val="22"/>
          <w:szCs w:val="22"/>
        </w:rPr>
        <w:t xml:space="preserve">ment księgowy wystawiony przez Wydawcę. </w:t>
      </w:r>
    </w:p>
    <w:p w14:paraId="02BDD8E8" w14:textId="77777777" w:rsidR="0083325C" w:rsidRDefault="00A957C4">
      <w:pPr>
        <w:numPr>
          <w:ilvl w:val="0"/>
          <w:numId w:val="10"/>
        </w:numPr>
        <w:spacing w:after="106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 xml:space="preserve">W przypadku nieuiszczenia przez Klienta wynagrodzenia Wydawcy w terminie wskazanym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Trebuchet MS" w:eastAsia="Trebuchet MS" w:hAnsi="Trebuchet MS" w:cs="Trebuchet MS"/>
          <w:sz w:val="22"/>
          <w:szCs w:val="22"/>
        </w:rPr>
        <w:t xml:space="preserve">w punkcie 24 OWU, Wydawca uprawniony jest do żądania zapłaty przez Klienta odsetek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Trebuchet MS" w:eastAsia="Trebuchet MS" w:hAnsi="Trebuchet MS" w:cs="Trebuchet MS"/>
          <w:sz w:val="22"/>
          <w:szCs w:val="22"/>
        </w:rPr>
        <w:t xml:space="preserve">w rozumieniu ustawy z 8 marca 2013 o terminach </w:t>
      </w:r>
      <w:r>
        <w:rPr>
          <w:rFonts w:ascii="Trebuchet MS" w:eastAsia="Trebuchet MS" w:hAnsi="Trebuchet MS" w:cs="Trebuchet MS"/>
          <w:sz w:val="22"/>
          <w:szCs w:val="22"/>
        </w:rPr>
        <w:t xml:space="preserve">zapłaty w transakcjach handlowych (tekst jedn. Dz. U. z 2016 r., poz. 684). </w:t>
      </w:r>
    </w:p>
    <w:p w14:paraId="4836E0D9" w14:textId="77777777" w:rsidR="0083325C" w:rsidRDefault="00A957C4">
      <w:pPr>
        <w:numPr>
          <w:ilvl w:val="0"/>
          <w:numId w:val="10"/>
        </w:numPr>
        <w:spacing w:after="128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 xml:space="preserve">Klient niniejszym upoważnia Wydawcę do wystawiania faktur bez podpisu Klienta.  </w:t>
      </w:r>
    </w:p>
    <w:p w14:paraId="7C5CB0E2" w14:textId="77777777" w:rsidR="0083325C" w:rsidRDefault="00A957C4">
      <w:pPr>
        <w:pStyle w:val="Heading1"/>
        <w:keepLines/>
        <w:spacing w:before="0" w:after="133" w:line="269" w:lineRule="auto"/>
        <w:ind w:left="0" w:right="109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POSTANOWIENIA KOŃCOWE </w:t>
      </w:r>
    </w:p>
    <w:p w14:paraId="0AFACCF5" w14:textId="77777777" w:rsidR="0083325C" w:rsidRDefault="00A957C4">
      <w:pPr>
        <w:numPr>
          <w:ilvl w:val="0"/>
          <w:numId w:val="3"/>
        </w:numPr>
        <w:spacing w:after="128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>Jakiekolwiek prawa i obowiązki Klienta wynikające z Umowy nie mogą zostać p</w:t>
      </w:r>
      <w:r>
        <w:rPr>
          <w:rFonts w:ascii="Trebuchet MS" w:eastAsia="Trebuchet MS" w:hAnsi="Trebuchet MS" w:cs="Trebuchet MS"/>
          <w:sz w:val="22"/>
          <w:szCs w:val="22"/>
        </w:rPr>
        <w:t xml:space="preserve">rzeniesione przez Klienta na osobę trzecią bez uprzedniej pisemnej zgody Wydawcy. </w:t>
      </w:r>
    </w:p>
    <w:p w14:paraId="52959A69" w14:textId="77777777" w:rsidR="0083325C" w:rsidRDefault="00A957C4">
      <w:pPr>
        <w:numPr>
          <w:ilvl w:val="0"/>
          <w:numId w:val="3"/>
        </w:numPr>
        <w:spacing w:after="128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lastRenderedPageBreak/>
        <w:t xml:space="preserve">Strony zobowiązują się do nieujawniania osobom trzecim informacji uzyskanych przez nie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Trebuchet MS" w:eastAsia="Trebuchet MS" w:hAnsi="Trebuchet MS" w:cs="Trebuchet MS"/>
          <w:sz w:val="22"/>
          <w:szCs w:val="22"/>
        </w:rPr>
        <w:t>w wykonaniu Umowy bez uprzedniej pisemnej zgody Strony, której informacje dotyczą, ch</w:t>
      </w:r>
      <w:r>
        <w:rPr>
          <w:rFonts w:ascii="Trebuchet MS" w:eastAsia="Trebuchet MS" w:hAnsi="Trebuchet MS" w:cs="Trebuchet MS"/>
          <w:sz w:val="22"/>
          <w:szCs w:val="22"/>
        </w:rPr>
        <w:t>yba że do ich ujawnienia Strony zobowiązane są na mocy obowiązujących przepisów prawa. Za każde naruszenie obowiązku zachowania poufności z niniejszego punktu 27 OWU Klient zapłaci karę umowną w wysokości równej wynagrodzeniu Wydawcy należnemu na podstawie</w:t>
      </w:r>
      <w:r>
        <w:rPr>
          <w:rFonts w:ascii="Trebuchet MS" w:eastAsia="Trebuchet MS" w:hAnsi="Trebuchet MS" w:cs="Trebuchet MS"/>
          <w:sz w:val="22"/>
          <w:szCs w:val="22"/>
        </w:rPr>
        <w:t xml:space="preserve"> Umowy.  </w:t>
      </w:r>
    </w:p>
    <w:p w14:paraId="50518BF4" w14:textId="77777777" w:rsidR="0083325C" w:rsidRDefault="00A957C4">
      <w:pPr>
        <w:numPr>
          <w:ilvl w:val="0"/>
          <w:numId w:val="3"/>
        </w:numPr>
        <w:spacing w:after="128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 xml:space="preserve">Wydawca może dochodzić odszkodowania przewyższającego wysokość kary umownej zapłaconej na podstawie jakiegokolwiek postanowienia OWU. </w:t>
      </w:r>
    </w:p>
    <w:p w14:paraId="6372F95D" w14:textId="77777777" w:rsidR="0083325C" w:rsidRDefault="00A957C4">
      <w:pPr>
        <w:numPr>
          <w:ilvl w:val="0"/>
          <w:numId w:val="3"/>
        </w:numPr>
        <w:spacing w:after="131" w:line="288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 xml:space="preserve">Umowa, obejmująca Zamówienie i OWU, stanowi całość porozumienia pomiędzy Stronami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Trebuchet MS" w:eastAsia="Trebuchet MS" w:hAnsi="Trebuchet MS" w:cs="Trebuchet MS"/>
          <w:sz w:val="22"/>
          <w:szCs w:val="22"/>
        </w:rPr>
        <w:t>w zakresie Zamówienia i w ty</w:t>
      </w:r>
      <w:r>
        <w:rPr>
          <w:rFonts w:ascii="Trebuchet MS" w:eastAsia="Trebuchet MS" w:hAnsi="Trebuchet MS" w:cs="Trebuchet MS"/>
          <w:sz w:val="22"/>
          <w:szCs w:val="22"/>
        </w:rPr>
        <w:t xml:space="preserve">m samym zakresie zastępuje wszelkie wcześniejsze uzgodnienia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Trebuchet MS" w:eastAsia="Trebuchet MS" w:hAnsi="Trebuchet MS" w:cs="Trebuchet MS"/>
          <w:sz w:val="22"/>
          <w:szCs w:val="22"/>
        </w:rPr>
        <w:t xml:space="preserve">i zobowiązania Stron.  </w:t>
      </w:r>
    </w:p>
    <w:p w14:paraId="4CD549F0" w14:textId="77777777" w:rsidR="0083325C" w:rsidRDefault="00A957C4">
      <w:pPr>
        <w:numPr>
          <w:ilvl w:val="0"/>
          <w:numId w:val="3"/>
        </w:numPr>
        <w:spacing w:after="128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 xml:space="preserve">W przypadku niezgodności postanowień OWU z postanowieniami Zamówienia, Strony związane są postanowieniami Zamówienia. </w:t>
      </w:r>
    </w:p>
    <w:p w14:paraId="2D825E45" w14:textId="77777777" w:rsidR="0083325C" w:rsidRDefault="00A957C4">
      <w:pPr>
        <w:numPr>
          <w:ilvl w:val="0"/>
          <w:numId w:val="3"/>
        </w:numPr>
        <w:spacing w:after="128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 xml:space="preserve">Wydawca ma prawo zmienić OWU i wszelkie Załączniki </w:t>
      </w:r>
      <w:r>
        <w:rPr>
          <w:rFonts w:ascii="Trebuchet MS" w:eastAsia="Trebuchet MS" w:hAnsi="Trebuchet MS" w:cs="Trebuchet MS"/>
          <w:sz w:val="22"/>
          <w:szCs w:val="22"/>
        </w:rPr>
        <w:t xml:space="preserve">do OWU w każdym czasie, bez podania przyczyny. Wydawca zawiadomi Klienta o każdej zmianie OWU lub Załączników do OWU. Do Zamówień złożonych przed dokonaniem zmiany OWU lub Załączników do OWU stosuje się ich dotychczasowe brzmienie. Nowe OWU lub Załączniki </w:t>
      </w:r>
      <w:r>
        <w:rPr>
          <w:rFonts w:ascii="Trebuchet MS" w:eastAsia="Trebuchet MS" w:hAnsi="Trebuchet MS" w:cs="Trebuchet MS"/>
          <w:sz w:val="22"/>
          <w:szCs w:val="22"/>
        </w:rPr>
        <w:t xml:space="preserve">do OWU stosuje </w:t>
      </w:r>
      <w:proofErr w:type="gramStart"/>
      <w:r>
        <w:rPr>
          <w:rFonts w:ascii="Trebuchet MS" w:eastAsia="Trebuchet MS" w:hAnsi="Trebuchet MS" w:cs="Trebuchet MS"/>
          <w:sz w:val="22"/>
          <w:szCs w:val="22"/>
        </w:rPr>
        <w:t>się</w:t>
      </w:r>
      <w:proofErr w:type="gramEnd"/>
      <w:r>
        <w:rPr>
          <w:rFonts w:ascii="Trebuchet MS" w:eastAsia="Trebuchet MS" w:hAnsi="Trebuchet MS" w:cs="Trebuchet MS"/>
          <w:sz w:val="22"/>
          <w:szCs w:val="22"/>
        </w:rPr>
        <w:t xml:space="preserve"> jednakże do wszystkich złożonych, lecz niezrealizowanych jeszcze Zamówień. W takim przypadku Klient ma prawo odstąpić od Umowy stosownie do punktu 20 OWU, chyba że wstrzymanie publikacji Reklamy jest niemożliwe z uwagi na zbyt krótki cza</w:t>
      </w:r>
      <w:r>
        <w:rPr>
          <w:rFonts w:ascii="Trebuchet MS" w:eastAsia="Trebuchet MS" w:hAnsi="Trebuchet MS" w:cs="Trebuchet MS"/>
          <w:sz w:val="22"/>
          <w:szCs w:val="22"/>
        </w:rPr>
        <w:t xml:space="preserve">s między zmianą OWU lub Załączników do OWU a datą publikacji Reklamy wynikającą z Harmonogramu. W takim przypadku do danego Zamówienia stosuje się warunki dotychczasowe. </w:t>
      </w:r>
    </w:p>
    <w:p w14:paraId="7D674DFC" w14:textId="77777777" w:rsidR="0083325C" w:rsidRDefault="00A957C4">
      <w:pPr>
        <w:numPr>
          <w:ilvl w:val="0"/>
          <w:numId w:val="3"/>
        </w:numPr>
        <w:spacing w:after="128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 xml:space="preserve">Umowa została zawarta na podstawie prawa polskiego i powinna być interpretowana zgodnie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Trebuchet MS" w:eastAsia="Trebuchet MS" w:hAnsi="Trebuchet MS" w:cs="Trebuchet MS"/>
          <w:sz w:val="22"/>
          <w:szCs w:val="22"/>
        </w:rPr>
        <w:t xml:space="preserve">z prawem polskim.  </w:t>
      </w:r>
    </w:p>
    <w:p w14:paraId="7F27C357" w14:textId="77777777" w:rsidR="0083325C" w:rsidRDefault="00A957C4">
      <w:pPr>
        <w:numPr>
          <w:ilvl w:val="0"/>
          <w:numId w:val="3"/>
        </w:numPr>
        <w:spacing w:after="128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>Sądem właściwym dla wszelkich sporów wynikających z Umowy [“</w:t>
      </w:r>
      <w:r>
        <w:rPr>
          <w:rFonts w:ascii="Trebuchet MS" w:eastAsia="Trebuchet MS" w:hAnsi="Trebuchet MS" w:cs="Trebuchet MS"/>
          <w:b/>
          <w:sz w:val="22"/>
          <w:szCs w:val="22"/>
        </w:rPr>
        <w:t>Spór</w:t>
      </w:r>
      <w:r>
        <w:rPr>
          <w:rFonts w:ascii="Trebuchet MS" w:eastAsia="Trebuchet MS" w:hAnsi="Trebuchet MS" w:cs="Trebuchet MS"/>
          <w:sz w:val="22"/>
          <w:szCs w:val="22"/>
        </w:rPr>
        <w:t xml:space="preserve">”] jest sąd powszechny właściwy dla siedziby Wydawcy. </w:t>
      </w:r>
    </w:p>
    <w:p w14:paraId="337DD81E" w14:textId="77777777" w:rsidR="0083325C" w:rsidRDefault="00A957C4">
      <w:pPr>
        <w:numPr>
          <w:ilvl w:val="0"/>
          <w:numId w:val="3"/>
        </w:numPr>
        <w:spacing w:after="128" w:line="293" w:lineRule="auto"/>
        <w:ind w:right="4"/>
      </w:pPr>
      <w:r>
        <w:rPr>
          <w:rFonts w:ascii="Trebuchet MS" w:eastAsia="Trebuchet MS" w:hAnsi="Trebuchet MS" w:cs="Trebuchet MS"/>
          <w:sz w:val="22"/>
          <w:szCs w:val="22"/>
        </w:rPr>
        <w:t>Strony zobowiązują się, że p</w:t>
      </w:r>
      <w:r>
        <w:rPr>
          <w:rFonts w:ascii="Trebuchet MS" w:eastAsia="Trebuchet MS" w:hAnsi="Trebuchet MS" w:cs="Trebuchet MS"/>
          <w:sz w:val="22"/>
          <w:szCs w:val="22"/>
        </w:rPr>
        <w:t>rzed wszczęciem postępowania zgodnie z punktem 33 OWU podejmą próbę polubownego rozwiązania Sporu. Jeśli Strony nie rozwiążą Sporu polubownie w terminie 30 dni od dostarczenia przez którąkolwiek ze Stron drugiej Stronie zawiadomienia o Sporze, Strony podda</w:t>
      </w:r>
      <w:r>
        <w:rPr>
          <w:rFonts w:ascii="Trebuchet MS" w:eastAsia="Trebuchet MS" w:hAnsi="Trebuchet MS" w:cs="Trebuchet MS"/>
          <w:sz w:val="22"/>
          <w:szCs w:val="22"/>
        </w:rPr>
        <w:t xml:space="preserve">dzą Spór rozwiązaniu w drodze mediacji w Centrum Mediacji Lewiatan, zgodnie z Regulaminem Centrum Mediacji Lewiatan w brzmieniu obowiązującym w dniu rozpoczęcia mediacji. Zawarcie Umowy jest równoznaczne z wyrażeniem przez Strony zgody na mediację zgodnie </w:t>
      </w:r>
      <w:r>
        <w:rPr>
          <w:rFonts w:ascii="Trebuchet MS" w:eastAsia="Trebuchet MS" w:hAnsi="Trebuchet MS" w:cs="Trebuchet MS"/>
          <w:sz w:val="22"/>
          <w:szCs w:val="22"/>
        </w:rPr>
        <w:t>z art. 183</w:t>
      </w:r>
      <w:r>
        <w:rPr>
          <w:rFonts w:ascii="Trebuchet MS" w:eastAsia="Trebuchet MS" w:hAnsi="Trebuchet MS" w:cs="Trebuchet MS"/>
          <w:sz w:val="15"/>
          <w:szCs w:val="15"/>
        </w:rPr>
        <w:t>1</w:t>
      </w:r>
      <w:r>
        <w:rPr>
          <w:rFonts w:ascii="Trebuchet MS" w:eastAsia="Trebuchet MS" w:hAnsi="Trebuchet MS" w:cs="Trebuchet MS"/>
          <w:sz w:val="22"/>
          <w:szCs w:val="22"/>
        </w:rPr>
        <w:t xml:space="preserve"> § 2 Kodeksu postępowania cywilnego (tekst jedn. Dz. U. z 2016 r., poz. 1822). Mediacja będzie toczyć się na gruncie prawa polskiego i w języku polskim. Mediacja będzie prowadzona przez mediatora wskazanego przez obie Strony. W przypadku, gdy St</w:t>
      </w:r>
      <w:r>
        <w:rPr>
          <w:rFonts w:ascii="Trebuchet MS" w:eastAsia="Trebuchet MS" w:hAnsi="Trebuchet MS" w:cs="Trebuchet MS"/>
          <w:sz w:val="22"/>
          <w:szCs w:val="22"/>
        </w:rPr>
        <w:t xml:space="preserve">rony nie wskażą mediatora, zostanie on wybrany przez Prezesa Centrum Mediacji Lewiatan z Listy Mediatorów Centrum Mediacji Lewiatan. </w:t>
      </w:r>
    </w:p>
    <w:p w14:paraId="7DD8C5F2" w14:textId="77777777" w:rsidR="0083325C" w:rsidRDefault="0083325C">
      <w:pPr>
        <w:jc w:val="left"/>
        <w:rPr>
          <w:rFonts w:ascii="Calibri" w:eastAsia="Calibri" w:hAnsi="Calibri" w:cs="Calibri"/>
          <w:sz w:val="22"/>
          <w:szCs w:val="22"/>
        </w:rPr>
      </w:pPr>
    </w:p>
    <w:sectPr w:rsidR="0083325C">
      <w:headerReference w:type="default" r:id="rId7"/>
      <w:footerReference w:type="default" r:id="rId8"/>
      <w:pgSz w:w="11906" w:h="16838"/>
      <w:pgMar w:top="1843" w:right="1134" w:bottom="1276" w:left="1134" w:header="567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51BC2" w14:textId="77777777" w:rsidR="00A957C4" w:rsidRDefault="00A957C4">
      <w:r>
        <w:separator/>
      </w:r>
    </w:p>
  </w:endnote>
  <w:endnote w:type="continuationSeparator" w:id="0">
    <w:p w14:paraId="7A68DBB4" w14:textId="77777777" w:rsidR="00A957C4" w:rsidRDefault="00A9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5E2AE" w14:textId="77777777" w:rsidR="0083325C" w:rsidRDefault="00A957C4">
    <w:pPr>
      <w:keepLines/>
      <w:pBdr>
        <w:top w:val="nil"/>
        <w:left w:val="nil"/>
        <w:bottom w:val="nil"/>
        <w:right w:val="nil"/>
        <w:between w:val="nil"/>
      </w:pBdr>
      <w:tabs>
        <w:tab w:val="left" w:pos="3008"/>
        <w:tab w:val="center" w:pos="4535"/>
      </w:tabs>
      <w:jc w:val="left"/>
      <w:rPr>
        <w:color w:val="000000"/>
      </w:rPr>
    </w:pP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24682B">
      <w:rPr>
        <w:color w:val="000000"/>
        <w:sz w:val="20"/>
        <w:szCs w:val="20"/>
      </w:rPr>
      <w:fldChar w:fldCharType="separate"/>
    </w:r>
    <w:r w:rsidR="0024682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15C5DD9E" w14:textId="77777777" w:rsidR="0083325C" w:rsidRDefault="0083325C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9E885" w14:textId="77777777" w:rsidR="00A957C4" w:rsidRDefault="00A957C4">
      <w:r>
        <w:separator/>
      </w:r>
    </w:p>
  </w:footnote>
  <w:footnote w:type="continuationSeparator" w:id="0">
    <w:p w14:paraId="4E9EEACF" w14:textId="77777777" w:rsidR="00A957C4" w:rsidRDefault="00A957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7979C" w14:textId="77777777" w:rsidR="0083325C" w:rsidRDefault="00A957C4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</w:tabs>
      <w:jc w:val="center"/>
      <w:rPr>
        <w:color w:val="000000"/>
      </w:rPr>
    </w:pPr>
    <w:r>
      <w:rPr>
        <w:noProof/>
        <w:color w:val="000000"/>
        <w:lang w:val="en-GB"/>
      </w:rPr>
      <w:drawing>
        <wp:inline distT="0" distB="0" distL="0" distR="0" wp14:anchorId="446B46B9" wp14:editId="62851054">
          <wp:extent cx="1421765" cy="4229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1765" cy="422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C5AD6"/>
    <w:multiLevelType w:val="multilevel"/>
    <w:tmpl w:val="359022BE"/>
    <w:lvl w:ilvl="0">
      <w:start w:val="10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0" w:hanging="5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980" w:firstLine="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060" w:hanging="336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780" w:hanging="324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500" w:hanging="312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220" w:hanging="3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4940" w:hanging="288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660" w:hanging="276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>
    <w:nsid w:val="29AA2C49"/>
    <w:multiLevelType w:val="multilevel"/>
    <w:tmpl w:val="74149542"/>
    <w:lvl w:ilvl="0">
      <w:start w:val="1"/>
      <w:numFmt w:val="decimal"/>
      <w:lvlText w:val="%1."/>
      <w:lvlJc w:val="left"/>
      <w:pPr>
        <w:ind w:left="367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68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88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08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28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48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68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88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208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>
    <w:nsid w:val="2A1351E1"/>
    <w:multiLevelType w:val="multilevel"/>
    <w:tmpl w:val="E8EE99E4"/>
    <w:lvl w:ilvl="0">
      <w:start w:val="14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>
    <w:nsid w:val="2DFA05E9"/>
    <w:multiLevelType w:val="multilevel"/>
    <w:tmpl w:val="DBFAC044"/>
    <w:lvl w:ilvl="0">
      <w:start w:val="1"/>
      <w:numFmt w:val="decimal"/>
      <w:lvlText w:val="%1."/>
      <w:lvlJc w:val="left"/>
      <w:pPr>
        <w:ind w:left="84" w:hanging="360"/>
      </w:pPr>
    </w:lvl>
    <w:lvl w:ilvl="1">
      <w:start w:val="1"/>
      <w:numFmt w:val="lowerLetter"/>
      <w:lvlText w:val="%2."/>
      <w:lvlJc w:val="left"/>
      <w:pPr>
        <w:ind w:left="804" w:hanging="359"/>
      </w:pPr>
    </w:lvl>
    <w:lvl w:ilvl="2">
      <w:start w:val="1"/>
      <w:numFmt w:val="lowerRoman"/>
      <w:lvlText w:val="%3."/>
      <w:lvlJc w:val="right"/>
      <w:pPr>
        <w:ind w:left="1524" w:hanging="180"/>
      </w:pPr>
    </w:lvl>
    <w:lvl w:ilvl="3">
      <w:start w:val="1"/>
      <w:numFmt w:val="decimal"/>
      <w:lvlText w:val="%4."/>
      <w:lvlJc w:val="left"/>
      <w:pPr>
        <w:ind w:left="2244" w:hanging="360"/>
      </w:pPr>
    </w:lvl>
    <w:lvl w:ilvl="4">
      <w:start w:val="1"/>
      <w:numFmt w:val="lowerLetter"/>
      <w:lvlText w:val="%5."/>
      <w:lvlJc w:val="left"/>
      <w:pPr>
        <w:ind w:left="2964" w:hanging="360"/>
      </w:pPr>
    </w:lvl>
    <w:lvl w:ilvl="5">
      <w:start w:val="1"/>
      <w:numFmt w:val="lowerRoman"/>
      <w:lvlText w:val="%6."/>
      <w:lvlJc w:val="right"/>
      <w:pPr>
        <w:ind w:left="3684" w:hanging="180"/>
      </w:pPr>
    </w:lvl>
    <w:lvl w:ilvl="6">
      <w:start w:val="1"/>
      <w:numFmt w:val="decimal"/>
      <w:lvlText w:val="%7."/>
      <w:lvlJc w:val="left"/>
      <w:pPr>
        <w:ind w:left="4404" w:hanging="360"/>
      </w:pPr>
    </w:lvl>
    <w:lvl w:ilvl="7">
      <w:start w:val="1"/>
      <w:numFmt w:val="lowerLetter"/>
      <w:lvlText w:val="%8."/>
      <w:lvlJc w:val="left"/>
      <w:pPr>
        <w:ind w:left="5124" w:hanging="360"/>
      </w:pPr>
    </w:lvl>
    <w:lvl w:ilvl="8">
      <w:start w:val="1"/>
      <w:numFmt w:val="lowerRoman"/>
      <w:lvlText w:val="%9."/>
      <w:lvlJc w:val="right"/>
      <w:pPr>
        <w:ind w:left="5844" w:hanging="180"/>
      </w:pPr>
    </w:lvl>
  </w:abstractNum>
  <w:abstractNum w:abstractNumId="4">
    <w:nsid w:val="35233AB9"/>
    <w:multiLevelType w:val="multilevel"/>
    <w:tmpl w:val="FE967C5C"/>
    <w:lvl w:ilvl="0">
      <w:start w:val="23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5">
    <w:nsid w:val="3B7F4379"/>
    <w:multiLevelType w:val="multilevel"/>
    <w:tmpl w:val="6A2C75CE"/>
    <w:lvl w:ilvl="0">
      <w:start w:val="26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6">
    <w:nsid w:val="3D5E0056"/>
    <w:multiLevelType w:val="multilevel"/>
    <w:tmpl w:val="3E14D7EC"/>
    <w:lvl w:ilvl="0">
      <w:start w:val="2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7">
    <w:nsid w:val="52B76A9D"/>
    <w:multiLevelType w:val="multilevel"/>
    <w:tmpl w:val="AC12BAEA"/>
    <w:lvl w:ilvl="0">
      <w:start w:val="1"/>
      <w:numFmt w:val="decimal"/>
      <w:lvlText w:val="%1."/>
      <w:lvlJc w:val="left"/>
      <w:pPr>
        <w:ind w:left="367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68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88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08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28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48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68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88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208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8">
    <w:nsid w:val="6DE94293"/>
    <w:multiLevelType w:val="multilevel"/>
    <w:tmpl w:val="66961092"/>
    <w:lvl w:ilvl="0">
      <w:start w:val="1"/>
      <w:numFmt w:val="decimal"/>
      <w:lvlText w:val="%1."/>
      <w:lvlJc w:val="left"/>
      <w:pPr>
        <w:ind w:left="440" w:hanging="44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60" w:hanging="44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80" w:hanging="44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00" w:hanging="44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20" w:hanging="44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40" w:hanging="44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60" w:hanging="44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80" w:hanging="44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200" w:hanging="44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9">
    <w:nsid w:val="78547F73"/>
    <w:multiLevelType w:val="multilevel"/>
    <w:tmpl w:val="876EE616"/>
    <w:lvl w:ilvl="0">
      <w:start w:val="20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0">
    <w:nsid w:val="79F2037B"/>
    <w:multiLevelType w:val="multilevel"/>
    <w:tmpl w:val="89F4D692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0" w:hanging="5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1.%2.%3."/>
      <w:lvlJc w:val="left"/>
      <w:pPr>
        <w:ind w:left="1500" w:hanging="5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220" w:hanging="5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1.%2.%3.%4.%5."/>
      <w:lvlJc w:val="left"/>
      <w:pPr>
        <w:ind w:left="2940" w:hanging="5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1.%2.%3.%4.%5.%6."/>
      <w:lvlJc w:val="left"/>
      <w:pPr>
        <w:ind w:left="3660" w:hanging="5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4380" w:hanging="5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100" w:hanging="5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5820" w:hanging="5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5C"/>
    <w:rsid w:val="0024682B"/>
    <w:rsid w:val="0083325C"/>
    <w:rsid w:val="00A9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189C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Garamond" w:hAnsi="Garamond" w:cs="Garamond"/>
        <w:sz w:val="24"/>
        <w:szCs w:val="24"/>
        <w:lang w:val="pl-PL" w:eastAsia="zh-TW" w:bidi="he-I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80" w:line="360" w:lineRule="auto"/>
      <w:ind w:left="432" w:hanging="432"/>
      <w:jc w:val="left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spacing w:line="360" w:lineRule="auto"/>
      <w:ind w:left="576" w:hanging="576"/>
      <w:jc w:val="left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line="360" w:lineRule="auto"/>
      <w:ind w:left="720" w:hanging="720"/>
      <w:jc w:val="left"/>
      <w:outlineLvl w:val="2"/>
    </w:pPr>
    <w:rPr>
      <w:i/>
    </w:rPr>
  </w:style>
  <w:style w:type="paragraph" w:styleId="Heading4">
    <w:name w:val="heading 4"/>
    <w:basedOn w:val="Normal"/>
    <w:next w:val="Normal"/>
    <w:pPr>
      <w:keepNext/>
      <w:spacing w:line="360" w:lineRule="auto"/>
      <w:ind w:left="864" w:hanging="864"/>
      <w:jc w:val="left"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spacing w:line="360" w:lineRule="auto"/>
      <w:ind w:left="1008" w:hanging="1008"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pPr>
      <w:keepNext/>
      <w:spacing w:before="120" w:after="80"/>
      <w:ind w:left="1152" w:hanging="1152"/>
      <w:jc w:val="center"/>
      <w:outlineLvl w:val="5"/>
    </w:pPr>
    <w:rPr>
      <w:small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280"/>
      <w:ind w:left="1920" w:right="1920"/>
      <w:jc w:val="center"/>
    </w:pPr>
    <w:rPr>
      <w:smallCaps/>
    </w:rPr>
  </w:style>
  <w:style w:type="paragraph" w:styleId="Subtitle">
    <w:name w:val="Subtitle"/>
    <w:basedOn w:val="Normal"/>
    <w:next w:val="Normal"/>
    <w:pPr>
      <w:keepNext/>
      <w:keepLines/>
      <w:spacing w:line="480" w:lineRule="auto"/>
      <w:ind w:left="1920" w:right="1920"/>
      <w:jc w:val="center"/>
    </w:pPr>
    <w:rPr>
      <w:b/>
      <w:smallCaps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3415</Words>
  <Characters>19470</Characters>
  <Application>Microsoft Macintosh Word</Application>
  <DocSecurity>0</DocSecurity>
  <Lines>162</Lines>
  <Paragraphs>45</Paragraphs>
  <ScaleCrop>false</ScaleCrop>
  <LinksUpToDate>false</LinksUpToDate>
  <CharactersWithSpaces>22840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2021-09-21T11:42:00Z</dcterms:created>
  <dcterms:modified xsi:type="dcterms:W3CDTF">2021-09-21T11:44:00Z</dcterms:modified>
</cp:coreProperties>
</file>